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6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1D62F4" w:rsidRPr="00F15CF2" w:rsidTr="00E86224">
        <w:trPr>
          <w:cantSplit/>
        </w:trPr>
        <w:tc>
          <w:tcPr>
            <w:tcW w:w="9648" w:type="dxa"/>
            <w:tcBorders>
              <w:top w:val="nil"/>
              <w:left w:val="nil"/>
              <w:bottom w:val="thinThickLargeGap" w:sz="24" w:space="0" w:color="auto"/>
              <w:right w:val="nil"/>
            </w:tcBorders>
          </w:tcPr>
          <w:p w:rsidR="001D62F4" w:rsidRPr="00D810E6" w:rsidRDefault="001D62F4" w:rsidP="00E86224">
            <w:pPr>
              <w:jc w:val="right"/>
              <w:rPr>
                <w:rFonts w:ascii="Times New Roman" w:hAnsi="Times New Roman"/>
                <w:b/>
                <w:i/>
                <w:sz w:val="28"/>
              </w:rPr>
            </w:pPr>
          </w:p>
          <w:p w:rsidR="001D62F4" w:rsidRPr="00B12633" w:rsidRDefault="001D62F4" w:rsidP="00E86224">
            <w:pPr>
              <w:ind w:left="180" w:right="-108"/>
              <w:jc w:val="center"/>
              <w:rPr>
                <w:rFonts w:ascii="Times New Roman" w:hAnsi="Times New Roman"/>
                <w:szCs w:val="24"/>
              </w:rPr>
            </w:pPr>
          </w:p>
          <w:p w:rsidR="001D62F4" w:rsidRDefault="001D62F4" w:rsidP="00E86224">
            <w:pPr>
              <w:ind w:left="180"/>
              <w:jc w:val="center"/>
              <w:rPr>
                <w:rFonts w:ascii="Times New Roman" w:hAnsi="Times New Roman"/>
                <w:b/>
                <w:szCs w:val="24"/>
              </w:rPr>
            </w:pPr>
            <w:r>
              <w:rPr>
                <w:rFonts w:ascii="Times New Roman" w:hAnsi="Times New Roman"/>
                <w:b/>
                <w:szCs w:val="24"/>
              </w:rPr>
              <w:t>ЦЕНТРАЛЬНОЕ УПРАВЛЕНИЕ РОСТЕХНАДЗОРА</w:t>
            </w:r>
          </w:p>
          <w:p w:rsidR="001D62F4" w:rsidRPr="00F15CF2" w:rsidRDefault="001D62F4" w:rsidP="00E86224">
            <w:pPr>
              <w:ind w:left="180"/>
              <w:jc w:val="center"/>
              <w:rPr>
                <w:sz w:val="26"/>
                <w:szCs w:val="26"/>
              </w:rPr>
            </w:pPr>
          </w:p>
        </w:tc>
      </w:tr>
    </w:tbl>
    <w:p w:rsidR="00616CDB" w:rsidRDefault="00616CDB" w:rsidP="005072EA">
      <w:pPr>
        <w:ind w:left="709"/>
        <w:jc w:val="center"/>
        <w:rPr>
          <w:rFonts w:ascii="Times New Roman" w:hAnsi="Times New Roman"/>
          <w:b/>
          <w:sz w:val="28"/>
          <w:szCs w:val="28"/>
        </w:rPr>
      </w:pPr>
    </w:p>
    <w:p w:rsidR="00106748" w:rsidRPr="00106748" w:rsidRDefault="00106748" w:rsidP="00106748">
      <w:pPr>
        <w:spacing w:line="276" w:lineRule="auto"/>
        <w:ind w:firstLine="709"/>
        <w:contextualSpacing/>
        <w:jc w:val="both"/>
        <w:rPr>
          <w:rFonts w:ascii="Times New Roman" w:hAnsi="Times New Roman"/>
          <w:sz w:val="28"/>
          <w:szCs w:val="28"/>
        </w:rPr>
      </w:pPr>
      <w:r w:rsidRPr="00106748">
        <w:rPr>
          <w:rFonts w:ascii="Times New Roman" w:hAnsi="Times New Roman"/>
          <w:sz w:val="28"/>
          <w:szCs w:val="28"/>
        </w:rPr>
        <w:t xml:space="preserve">Федеральной службой по экологическому, технологическому и атомному надзору проведен анализ причин аварийности при эксплуатации лифтов, подъемных платформ для инвалидов, пассажирских конвейеров (движущихся пешеходных дорожек) и эскалаторов, за исключением эскалаторов </w:t>
      </w:r>
      <w:r>
        <w:rPr>
          <w:rFonts w:ascii="Times New Roman" w:hAnsi="Times New Roman"/>
          <w:sz w:val="28"/>
          <w:szCs w:val="28"/>
        </w:rPr>
        <w:t xml:space="preserve">                                     </w:t>
      </w:r>
      <w:r w:rsidRPr="00106748">
        <w:rPr>
          <w:rFonts w:ascii="Times New Roman" w:hAnsi="Times New Roman"/>
          <w:sz w:val="28"/>
          <w:szCs w:val="28"/>
        </w:rPr>
        <w:t>в метрополитенах (далее – объекты) в 2021 году.</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В 2021 году аварии на объектах (лифтах) произошли на территориях, поднадзорных Забайкальскому (1), Западно-Уральскому (1), Центральному (2), Верхне-Донскому (1), Северо-Западному (1) и Приокскому (1) управлениям Ростехнадзора. В результате 7 аварий лифтов 1 пассажир погиб,  7 пассажиров получили травмы различной степени тяжести. Следует отметить увеличение числа аварий, происшедших при эксплуатации лифтов, по сравнению </w:t>
      </w:r>
      <w:r>
        <w:rPr>
          <w:rFonts w:ascii="Times New Roman" w:hAnsi="Times New Roman"/>
          <w:sz w:val="28"/>
          <w:szCs w:val="28"/>
        </w:rPr>
        <w:t xml:space="preserve">                                  </w:t>
      </w:r>
      <w:r w:rsidRPr="00106748">
        <w:rPr>
          <w:rFonts w:ascii="Times New Roman" w:hAnsi="Times New Roman"/>
          <w:sz w:val="28"/>
          <w:szCs w:val="28"/>
        </w:rPr>
        <w:t>с 2020 годом, когда было зарегистрировано 5 аварий на лифтах.</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Два случая травмирования пассажиров в лифтах в 2021 году явились следствием грубых нарушений пострадавшими правил пользования лифтами. </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Так, 24.06.2021 в результате попытки самоэвакуации из кабины остановившегося между этажами лифта, установленного в жилом доме города Коломна Московской области, пассажир упал в шахту лифта, получив при этом смертельные травмы.</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Остановка пассажирского лифта (модель «ПП-402А», зав. № 40314 (232112), уч. № 114423, изготовлен в 2017 году ПАО «Карачаровский механический  завод», введен в эксплуатацию 15.02.2018 года) произошла </w:t>
      </w:r>
      <w:r>
        <w:rPr>
          <w:rFonts w:ascii="Times New Roman" w:hAnsi="Times New Roman"/>
          <w:sz w:val="28"/>
          <w:szCs w:val="28"/>
        </w:rPr>
        <w:t xml:space="preserve">                         </w:t>
      </w:r>
      <w:r w:rsidRPr="00106748">
        <w:rPr>
          <w:rFonts w:ascii="Times New Roman" w:hAnsi="Times New Roman"/>
          <w:sz w:val="28"/>
          <w:szCs w:val="28"/>
        </w:rPr>
        <w:t xml:space="preserve">в результате кратковременного перепада напряжения. После остановки кабины лифта между этажными площадками 6 и 7 этажа, пассажир связался </w:t>
      </w:r>
      <w:r>
        <w:rPr>
          <w:rFonts w:ascii="Times New Roman" w:hAnsi="Times New Roman"/>
          <w:sz w:val="28"/>
          <w:szCs w:val="28"/>
        </w:rPr>
        <w:t xml:space="preserve">                                    </w:t>
      </w:r>
      <w:r w:rsidRPr="00106748">
        <w:rPr>
          <w:rFonts w:ascii="Times New Roman" w:hAnsi="Times New Roman"/>
          <w:sz w:val="28"/>
          <w:szCs w:val="28"/>
        </w:rPr>
        <w:t>с диспетчером ООО «ЛифтМастер» из купе кабины. Диспетчер объяснил пассажиру, чтобы он не предпринимал никаких действий и дожидался приезда аварийной бригады. Однако, не дождавшись приезда аварийной бригады, пассажир предпринял попытку самостоятельно покинуть кабину лифта,                              в результате чего произошло его падение в шахту лифта.</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Вследствие перепада напряжения, произошла перезагрузка частотного преобразователя привода дверей кабины, что привело к остановке кабины между этажами. После перезагрузки частотного преобразователя произошел переход станции управления лифтом из режима «нормальная работа» в режим «ошибка», что привело к блокировке управления частотными преобразователями главного привода и привода дверей. Привод дверей кабины после перезагрузки без внешней команды от станции управления лифта </w:t>
      </w:r>
      <w:r>
        <w:rPr>
          <w:rFonts w:ascii="Times New Roman" w:hAnsi="Times New Roman"/>
          <w:sz w:val="28"/>
          <w:szCs w:val="28"/>
        </w:rPr>
        <w:t xml:space="preserve">                              </w:t>
      </w:r>
      <w:r w:rsidRPr="00106748">
        <w:rPr>
          <w:rFonts w:ascii="Times New Roman" w:hAnsi="Times New Roman"/>
          <w:sz w:val="28"/>
          <w:szCs w:val="28"/>
        </w:rPr>
        <w:t xml:space="preserve">не меняет положения створок двери кабины и свои внутренние режимы работы. </w:t>
      </w:r>
      <w:r w:rsidRPr="00106748">
        <w:rPr>
          <w:rFonts w:ascii="Times New Roman" w:hAnsi="Times New Roman"/>
          <w:sz w:val="28"/>
          <w:szCs w:val="28"/>
        </w:rPr>
        <w:lastRenderedPageBreak/>
        <w:t>Совокупность фактов перехода станции в режим «ошибка» и перезагрузки привода дверей кабины привела к тому, что привод дверей кабины после перезагрузки не перешёл в режим удержания створок двери кабины                      в закрытом положении. При этом была установлена возможность открытия двери кабины механическим способом при приложении сверхнормативного усилия.</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24.07.2021 в г. Воронеж в многоквартирном жилом доме кабина лифта (пассажирский ЛП-0610БШЭ1, изготовлен в 2015 году ОАО «Могилевский завод лифтового машиностроения», зав. № 192685, введен в эксплуатацию </w:t>
      </w:r>
      <w:r>
        <w:rPr>
          <w:rFonts w:ascii="Times New Roman" w:hAnsi="Times New Roman"/>
          <w:sz w:val="28"/>
          <w:szCs w:val="28"/>
        </w:rPr>
        <w:t xml:space="preserve">                          </w:t>
      </w:r>
      <w:r w:rsidRPr="00106748">
        <w:rPr>
          <w:rFonts w:ascii="Times New Roman" w:hAnsi="Times New Roman"/>
          <w:sz w:val="28"/>
          <w:szCs w:val="28"/>
        </w:rPr>
        <w:t xml:space="preserve">в 2016 г., уч. № 56087) в которой находились двое несовершеннолетних, аварийно остановилась между 5 и 6 этажами здания. Следует отметить, </w:t>
      </w:r>
      <w:r>
        <w:rPr>
          <w:rFonts w:ascii="Times New Roman" w:hAnsi="Times New Roman"/>
          <w:sz w:val="28"/>
          <w:szCs w:val="28"/>
        </w:rPr>
        <w:t xml:space="preserve">                            </w:t>
      </w:r>
      <w:r w:rsidRPr="00106748">
        <w:rPr>
          <w:rFonts w:ascii="Times New Roman" w:hAnsi="Times New Roman"/>
          <w:sz w:val="28"/>
          <w:szCs w:val="28"/>
        </w:rPr>
        <w:t>что подростки во время посадки в кабину лифта на 1 этаже пытались нарушить технологический процесс работы лифта (принудительно держали кнопку пульта приказов «Отмена», пытались препятствовать закрытию дверей кабины и шахты лифта и т.п). При аварийной остановке лифта, не дожидаясь прибытия на место происшествия квалифицированного персонала, подростки предприняли попытку самостоятельно эвакуироваться из кабины лифта, находившейся между этажными посадочными площадками. В результате один из них, упал в шахту лифта, получив при этом тяжелую травму.</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Комиссией по расследованию обстоятельств происшествия, кроме грубого нарушения Правил пользования лифта, была установлена сопутствующая причина – доступность к стопору механического замка широкой створки дверей кабины для находящегося внутри нее пассажира, располагающего предметом длиной более 400 мм, который может пройти </w:t>
      </w:r>
      <w:r>
        <w:rPr>
          <w:rFonts w:ascii="Times New Roman" w:hAnsi="Times New Roman"/>
          <w:sz w:val="28"/>
          <w:szCs w:val="28"/>
        </w:rPr>
        <w:t xml:space="preserve">                          </w:t>
      </w:r>
      <w:r w:rsidRPr="00106748">
        <w:rPr>
          <w:rFonts w:ascii="Times New Roman" w:hAnsi="Times New Roman"/>
          <w:sz w:val="28"/>
          <w:szCs w:val="28"/>
        </w:rPr>
        <w:t>в зазор (1 мм ÷ 6 мм) между обвязкой портала кабины и широкой створкой.</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В 2021 году зафиксированы несколько аварий, произошедших по причине неисправности лифтового оборудования.</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09.04.2021 произошла авария больничного лифта ПБ-053А (изготовлен ОАО «Щербинский лифтостроительный завод» в ноябре 2007 года, </w:t>
      </w:r>
      <w:r>
        <w:rPr>
          <w:rFonts w:ascii="Times New Roman" w:hAnsi="Times New Roman"/>
          <w:sz w:val="28"/>
          <w:szCs w:val="28"/>
        </w:rPr>
        <w:t xml:space="preserve">                                   </w:t>
      </w:r>
      <w:r w:rsidRPr="00106748">
        <w:rPr>
          <w:rFonts w:ascii="Times New Roman" w:hAnsi="Times New Roman"/>
          <w:sz w:val="28"/>
          <w:szCs w:val="28"/>
        </w:rPr>
        <w:t xml:space="preserve">зав. № 81224, учетный № 363821 от 12.12.2019, введен в эксплуатацию 25.05.2011), установленного в Центральном корпусе ГУЗ «ГКБ № 1» (Забайкальский край, г. Чита, ул. Ленина, 8). При загрузке лифта на 2-м этаже лифт самопроизвольно начал движение вниз до цокольного этажа с открытыми дверями кабины и открытой дверью шахты 2-го этажа. Из письменных </w:t>
      </w:r>
      <w:r>
        <w:rPr>
          <w:rFonts w:ascii="Times New Roman" w:hAnsi="Times New Roman"/>
          <w:sz w:val="28"/>
          <w:szCs w:val="28"/>
        </w:rPr>
        <w:t xml:space="preserve">                               </w:t>
      </w:r>
      <w:r w:rsidRPr="00106748">
        <w:rPr>
          <w:rFonts w:ascii="Times New Roman" w:hAnsi="Times New Roman"/>
          <w:sz w:val="28"/>
          <w:szCs w:val="28"/>
        </w:rPr>
        <w:t xml:space="preserve">и устных объяснений должностных лиц и свидетелей аварии следует, </w:t>
      </w:r>
      <w:r>
        <w:rPr>
          <w:rFonts w:ascii="Times New Roman" w:hAnsi="Times New Roman"/>
          <w:sz w:val="28"/>
          <w:szCs w:val="28"/>
        </w:rPr>
        <w:t xml:space="preserve">                              </w:t>
      </w:r>
      <w:r w:rsidRPr="00106748">
        <w:rPr>
          <w:rFonts w:ascii="Times New Roman" w:hAnsi="Times New Roman"/>
          <w:sz w:val="28"/>
          <w:szCs w:val="28"/>
        </w:rPr>
        <w:t xml:space="preserve">что по прибытии кабины лифта на 2-й этаж лифтер открыл двери кабины, двери шахты и вышел на посадочную площадку для обеспечения возможности проезда в кабину пациента на коляске. Следом за пациентом на коляске </w:t>
      </w:r>
      <w:r>
        <w:rPr>
          <w:rFonts w:ascii="Times New Roman" w:hAnsi="Times New Roman"/>
          <w:sz w:val="28"/>
          <w:szCs w:val="28"/>
        </w:rPr>
        <w:t xml:space="preserve">                              </w:t>
      </w:r>
      <w:r w:rsidRPr="00106748">
        <w:rPr>
          <w:rFonts w:ascii="Times New Roman" w:hAnsi="Times New Roman"/>
          <w:sz w:val="28"/>
          <w:szCs w:val="28"/>
        </w:rPr>
        <w:t xml:space="preserve">в кабину прошли ходячие пациенты, которые направлялись в помещение </w:t>
      </w:r>
      <w:r>
        <w:rPr>
          <w:rFonts w:ascii="Times New Roman" w:hAnsi="Times New Roman"/>
          <w:sz w:val="28"/>
          <w:szCs w:val="28"/>
        </w:rPr>
        <w:t xml:space="preserve">                           </w:t>
      </w:r>
      <w:r w:rsidRPr="00106748">
        <w:rPr>
          <w:rFonts w:ascii="Times New Roman" w:hAnsi="Times New Roman"/>
          <w:sz w:val="28"/>
          <w:szCs w:val="28"/>
        </w:rPr>
        <w:lastRenderedPageBreak/>
        <w:t xml:space="preserve">для выписки больных после излечения. Всего в кабине оказалось 11 человек. Лифтер оставался на посадочной площадке. Сработала звуковая сигнализация </w:t>
      </w:r>
      <w:r>
        <w:rPr>
          <w:rFonts w:ascii="Times New Roman" w:hAnsi="Times New Roman"/>
          <w:sz w:val="28"/>
          <w:szCs w:val="28"/>
        </w:rPr>
        <w:t xml:space="preserve">          </w:t>
      </w:r>
      <w:r w:rsidRPr="00106748">
        <w:rPr>
          <w:rFonts w:ascii="Times New Roman" w:hAnsi="Times New Roman"/>
          <w:sz w:val="28"/>
          <w:szCs w:val="28"/>
        </w:rPr>
        <w:t xml:space="preserve">о перегрузе лифта сверх установленной нормы (500 кг), и в этот же момент лифт самопроизвольно начал движение вниз с открытыми дверями кабины </w:t>
      </w:r>
      <w:r>
        <w:rPr>
          <w:rFonts w:ascii="Times New Roman" w:hAnsi="Times New Roman"/>
          <w:sz w:val="28"/>
          <w:szCs w:val="28"/>
        </w:rPr>
        <w:t xml:space="preserve">                       </w:t>
      </w:r>
      <w:r w:rsidRPr="00106748">
        <w:rPr>
          <w:rFonts w:ascii="Times New Roman" w:hAnsi="Times New Roman"/>
          <w:sz w:val="28"/>
          <w:szCs w:val="28"/>
        </w:rPr>
        <w:t xml:space="preserve">и дверями шахты с посадкой на буфер. Далее лифтер закрыл двери шахты </w:t>
      </w:r>
      <w:r>
        <w:rPr>
          <w:rFonts w:ascii="Times New Roman" w:hAnsi="Times New Roman"/>
          <w:sz w:val="28"/>
          <w:szCs w:val="28"/>
        </w:rPr>
        <w:t xml:space="preserve">                            </w:t>
      </w:r>
      <w:r w:rsidRPr="00106748">
        <w:rPr>
          <w:rFonts w:ascii="Times New Roman" w:hAnsi="Times New Roman"/>
          <w:sz w:val="28"/>
          <w:szCs w:val="28"/>
        </w:rPr>
        <w:t>на 2-м этаже, быстро проследовал на посадочную площадку цокольного этажа, вызвал лифтера соседнего лифта и совместно с ним произвел эвакуацию пассажиров из кабины. В результате аварии один из пассажиров получил травму средней тяжести. Комиссией по расследованию причин данной аварии установлена техническая неисправность лифта (недостаточная масса противовеса).</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11.04.2021 произошла авария грузового лифта ПП-1005В (изготовлен ОАО «Щербинский лифтостроительный завод» в 2001 г., зав. № 95143, зарегистрирован 06.11.2002 г. за № 82555 в Башкирском управлении Госгортехнадзора России, введен в эксплуатацию 27.06.2002), установленного </w:t>
      </w:r>
      <w:r>
        <w:rPr>
          <w:rFonts w:ascii="Times New Roman" w:hAnsi="Times New Roman"/>
          <w:sz w:val="28"/>
          <w:szCs w:val="28"/>
        </w:rPr>
        <w:t xml:space="preserve">                           </w:t>
      </w:r>
      <w:r w:rsidRPr="00106748">
        <w:rPr>
          <w:rFonts w:ascii="Times New Roman" w:hAnsi="Times New Roman"/>
          <w:sz w:val="28"/>
          <w:szCs w:val="28"/>
        </w:rPr>
        <w:t>в ГБУ культуры и искусства Национальный Молодежный Театр Республики Башкортостан им. М. Карима, в результате которой была тяжело травмирована  работник театра.</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Открыв дверь грузового лифта, предназначенного для перевозки габаритных элементов декораций с цокольного этажа, работник театра, </w:t>
      </w:r>
      <w:r>
        <w:rPr>
          <w:rFonts w:ascii="Times New Roman" w:hAnsi="Times New Roman"/>
          <w:sz w:val="28"/>
          <w:szCs w:val="28"/>
        </w:rPr>
        <w:t xml:space="preserve">                                   </w:t>
      </w:r>
      <w:r w:rsidRPr="00106748">
        <w:rPr>
          <w:rFonts w:ascii="Times New Roman" w:hAnsi="Times New Roman"/>
          <w:sz w:val="28"/>
          <w:szCs w:val="28"/>
        </w:rPr>
        <w:t>не убедившись в наличии кабины на этаже, шагнула вперед, в результате чего упала в шахту на кабину лифта, находящуюся на нулевом этаже, и получила тяжелые травмы.</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Причиной возникновения аварии грузового лифта ПП 1005В в театре Уфы послужила неисправность устройства, размыкающего цепь безопасности при несанкционированном открытии дверей шахты в режиме «нормальная работа», в виду не соответствующей инструкции завода-изготовителя регулировки выключателей  притвора дверей шахты.</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12.08.2021 в АО «Гостиница Советская» (г. Санкт- Петербург) </w:t>
      </w:r>
      <w:r>
        <w:rPr>
          <w:rFonts w:ascii="Times New Roman" w:hAnsi="Times New Roman"/>
          <w:sz w:val="28"/>
          <w:szCs w:val="28"/>
        </w:rPr>
        <w:t xml:space="preserve">                             </w:t>
      </w:r>
      <w:r w:rsidRPr="00106748">
        <w:rPr>
          <w:rFonts w:ascii="Times New Roman" w:hAnsi="Times New Roman"/>
          <w:sz w:val="28"/>
          <w:szCs w:val="28"/>
        </w:rPr>
        <w:t xml:space="preserve">при движении пассажирского лифта (изготовлен в 2012 году </w:t>
      </w:r>
      <w:r>
        <w:rPr>
          <w:rFonts w:ascii="Times New Roman" w:hAnsi="Times New Roman"/>
          <w:sz w:val="28"/>
          <w:szCs w:val="28"/>
        </w:rPr>
        <w:t xml:space="preserve">                                      </w:t>
      </w:r>
      <w:r w:rsidRPr="00106748">
        <w:rPr>
          <w:rFonts w:ascii="Times New Roman" w:hAnsi="Times New Roman"/>
          <w:sz w:val="28"/>
          <w:szCs w:val="28"/>
        </w:rPr>
        <w:t xml:space="preserve">Санкт-Петербургским филиалом ООО «ОТИС Лифт», зав. № А4NE0104, введен в эксплуатацию в сентябре 2013 г., уч. № 470880) с одним пассажиром в кабине с 11 этажа вниз в момент попутной остановки на 6 этаже не произошло наложение тормоза лебедки, под действием силы тяжести противовес начал движение вниз до упора в гидравлический буфер. Кабина лифта, движущаяся вверх, по инерции ударилась в перекрытие машинного помещения. </w:t>
      </w:r>
      <w:r>
        <w:rPr>
          <w:rFonts w:ascii="Times New Roman" w:hAnsi="Times New Roman"/>
          <w:sz w:val="28"/>
          <w:szCs w:val="28"/>
        </w:rPr>
        <w:t xml:space="preserve">                      </w:t>
      </w:r>
      <w:r w:rsidRPr="00106748">
        <w:rPr>
          <w:rFonts w:ascii="Times New Roman" w:hAnsi="Times New Roman"/>
          <w:sz w:val="28"/>
          <w:szCs w:val="28"/>
        </w:rPr>
        <w:t xml:space="preserve">При движении в обратном направлении вниз сработали ловители, кабина зависла выше уровня площадки крайнего 18 этажа. В результате динамических </w:t>
      </w:r>
      <w:r w:rsidRPr="00106748">
        <w:rPr>
          <w:rFonts w:ascii="Times New Roman" w:hAnsi="Times New Roman"/>
          <w:sz w:val="28"/>
          <w:szCs w:val="28"/>
        </w:rPr>
        <w:lastRenderedPageBreak/>
        <w:t xml:space="preserve">нагрузок упали вниз створки декоративного потолка кабины, которыми </w:t>
      </w:r>
      <w:r>
        <w:rPr>
          <w:rFonts w:ascii="Times New Roman" w:hAnsi="Times New Roman"/>
          <w:sz w:val="28"/>
          <w:szCs w:val="28"/>
        </w:rPr>
        <w:t xml:space="preserve">                        </w:t>
      </w:r>
      <w:r w:rsidRPr="00106748">
        <w:rPr>
          <w:rFonts w:ascii="Times New Roman" w:hAnsi="Times New Roman"/>
          <w:sz w:val="28"/>
          <w:szCs w:val="28"/>
        </w:rPr>
        <w:t>был травмирован пассажир.</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Проведенная в ходе расследования экспертиза установила отклонения                          и дефекты в работе тормозной системы лебедки. В момент остановки кабины лифта на 6-ом этаже произошло заклинивание деталей растормаживающего механизма, тормозные колодки не пришли в соприкосновение с тормозным шкивом, в результате чего не обеспечен необходимый тормозной момент </w:t>
      </w:r>
      <w:r>
        <w:rPr>
          <w:rFonts w:ascii="Times New Roman" w:hAnsi="Times New Roman"/>
          <w:sz w:val="28"/>
          <w:szCs w:val="28"/>
        </w:rPr>
        <w:t xml:space="preserve">                      </w:t>
      </w:r>
      <w:r w:rsidRPr="00106748">
        <w:rPr>
          <w:rFonts w:ascii="Times New Roman" w:hAnsi="Times New Roman"/>
          <w:sz w:val="28"/>
          <w:szCs w:val="28"/>
        </w:rPr>
        <w:t xml:space="preserve">для удержания кабины в неподвижном состоянии. При этом Руководством </w:t>
      </w:r>
      <w:r>
        <w:rPr>
          <w:rFonts w:ascii="Times New Roman" w:hAnsi="Times New Roman"/>
          <w:sz w:val="28"/>
          <w:szCs w:val="28"/>
        </w:rPr>
        <w:t xml:space="preserve">                       </w:t>
      </w:r>
      <w:r w:rsidRPr="00106748">
        <w:rPr>
          <w:rFonts w:ascii="Times New Roman" w:hAnsi="Times New Roman"/>
          <w:sz w:val="28"/>
          <w:szCs w:val="28"/>
        </w:rPr>
        <w:t xml:space="preserve">по устройству, монтажу и эксплуатации безредукторной лифтовой лебедки </w:t>
      </w:r>
      <w:r>
        <w:rPr>
          <w:rFonts w:ascii="Times New Roman" w:hAnsi="Times New Roman"/>
          <w:sz w:val="28"/>
          <w:szCs w:val="28"/>
        </w:rPr>
        <w:t xml:space="preserve">          </w:t>
      </w:r>
      <w:r w:rsidRPr="00106748">
        <w:rPr>
          <w:rFonts w:ascii="Times New Roman" w:hAnsi="Times New Roman"/>
          <w:sz w:val="28"/>
          <w:szCs w:val="28"/>
        </w:rPr>
        <w:t>New BOMCO-W не регламентировано проведение работ по контролю степени износа деталей данного узла.</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Выявленный дефект позволил сделать вывод о том, что в процессе работы тормоза в случайном порядке могло происходить заклинивание любой из двух тормозных систем, при этом вторая система выполняла свою функцию. Поскольку инструкцией по лебедке при проведении технического обслуживания не предусмотрены действия, позволившие смоделировать указанную ситуацию, дефект механизма не был выявлен своевременно, </w:t>
      </w:r>
      <w:r>
        <w:rPr>
          <w:rFonts w:ascii="Times New Roman" w:hAnsi="Times New Roman"/>
          <w:sz w:val="28"/>
          <w:szCs w:val="28"/>
        </w:rPr>
        <w:t xml:space="preserve">                                  </w:t>
      </w:r>
      <w:r w:rsidRPr="00106748">
        <w:rPr>
          <w:rFonts w:ascii="Times New Roman" w:hAnsi="Times New Roman"/>
          <w:sz w:val="28"/>
          <w:szCs w:val="28"/>
        </w:rPr>
        <w:t>т.е. лифт мог функционировать некоторое время с нарушениями в работе тормоза. Таким образом, причиной самопроизвольного движения кабины явилось совпавшее по времени механическое заклинивание двух тормозных систем.</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07.09.2021 произошла авария пассажирского лифта AMBER 100                                    (зав. № 134501, уч. № 177158, изготовлен в 2013 году фирмой «LM LIFTMATERIAL GmbH», введен в эксплуатацию в декабре 2014 года), установленного в 43-этажном жилом доме в г. Красногорска Московской области. При движении лифта с двумя пассажирами в кабине чувствовался запах гари. На 24 этаже лифт остановился, двери кабины и шахты лифта штатно открылись и одна из пассажиров вышла из кабины. Из-за усиливающегося запаха гари вторая пассажирка также хотела выйти на 24 этаже, но не успела, так как сразу началось неконтролируемое движение кабины лифта вверх </w:t>
      </w:r>
      <w:r>
        <w:rPr>
          <w:rFonts w:ascii="Times New Roman" w:hAnsi="Times New Roman"/>
          <w:sz w:val="28"/>
          <w:szCs w:val="28"/>
        </w:rPr>
        <w:t xml:space="preserve">                          </w:t>
      </w:r>
      <w:r w:rsidRPr="00106748">
        <w:rPr>
          <w:rFonts w:ascii="Times New Roman" w:hAnsi="Times New Roman"/>
          <w:sz w:val="28"/>
          <w:szCs w:val="28"/>
        </w:rPr>
        <w:t xml:space="preserve">с открытыми дверями кабины. В результате столкновение кабины лифта </w:t>
      </w:r>
      <w:r>
        <w:rPr>
          <w:rFonts w:ascii="Times New Roman" w:hAnsi="Times New Roman"/>
          <w:sz w:val="28"/>
          <w:szCs w:val="28"/>
        </w:rPr>
        <w:t xml:space="preserve">                           </w:t>
      </w:r>
      <w:r w:rsidRPr="00106748">
        <w:rPr>
          <w:rFonts w:ascii="Times New Roman" w:hAnsi="Times New Roman"/>
          <w:sz w:val="28"/>
          <w:szCs w:val="28"/>
        </w:rPr>
        <w:t>с верхним бетонным перекрытием шахты лифта пассажирка получила травмы головы и шеи.</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В результате проведенного расследования установлено, что авария произошла из-за отказа тормозного устройства лебедки главного привода лифта, который был вызван перегревом тормозных накладок и анкерных шайб тормозного устройства лебедки главного привода лифта, возникшего из-за сильного трения накладок ротора об анкерные шайбы при движении кабины, которое в свою очередь произошло по причине попадания продуктов износа </w:t>
      </w:r>
      <w:r w:rsidRPr="00106748">
        <w:rPr>
          <w:rFonts w:ascii="Times New Roman" w:hAnsi="Times New Roman"/>
          <w:sz w:val="28"/>
          <w:szCs w:val="28"/>
        </w:rPr>
        <w:lastRenderedPageBreak/>
        <w:t xml:space="preserve">фрикционного материала тормозных накладок ротора в воздушный зазор тормоза, в результате чего произошло прилипание (приваривание) тормозных накладок ротора к анкерным шайбам и последующее разрушение тормозных накладок ротора при начале движения кабины с 24 этажа. При этом в разделе «Техническое обслуживание» Руководства по эксплуатации лебедки ZETAT0P производства Ziehl-Abegg отсутствуют указания изготовителя лебедки лифта </w:t>
      </w:r>
      <w:r>
        <w:rPr>
          <w:rFonts w:ascii="Times New Roman" w:hAnsi="Times New Roman"/>
          <w:sz w:val="28"/>
          <w:szCs w:val="28"/>
        </w:rPr>
        <w:t xml:space="preserve">          </w:t>
      </w:r>
      <w:r w:rsidRPr="00106748">
        <w:rPr>
          <w:rFonts w:ascii="Times New Roman" w:hAnsi="Times New Roman"/>
          <w:sz w:val="28"/>
          <w:szCs w:val="28"/>
        </w:rPr>
        <w:t xml:space="preserve">по очистке тормоза при обслуживании. </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Еще одна авария произошла 16.09.2021 в. г. Обнинск Калужской области </w:t>
      </w:r>
      <w:r w:rsidRPr="00106748">
        <w:rPr>
          <w:rFonts w:ascii="Times New Roman" w:hAnsi="Times New Roman"/>
          <w:sz w:val="28"/>
          <w:szCs w:val="28"/>
        </w:rPr>
        <w:br/>
        <w:t xml:space="preserve">из-за нарушения электромехаником требований руководства по эксплуатации лифта при эвакуации лиц, находящихся внутри лифта после его аварийной остановки. В результате аварии произошло частичное разрушение кабины лифта модели ПП-0606Е (изготовлен в 2017 г. ОАО «ЩЛЗ», зав. № 15565, </w:t>
      </w:r>
      <w:r>
        <w:rPr>
          <w:rFonts w:ascii="Times New Roman" w:hAnsi="Times New Roman"/>
          <w:sz w:val="28"/>
          <w:szCs w:val="28"/>
        </w:rPr>
        <w:t xml:space="preserve">                     </w:t>
      </w:r>
      <w:r w:rsidRPr="00106748">
        <w:rPr>
          <w:rFonts w:ascii="Times New Roman" w:hAnsi="Times New Roman"/>
          <w:sz w:val="28"/>
          <w:szCs w:val="28"/>
        </w:rPr>
        <w:t xml:space="preserve">уч. № К-2847лд, введен в эксплуатацию в 2018 году) и другого лифтового оборудования, а также пострадал пассажир, находящийся в момент аварии </w:t>
      </w:r>
      <w:r>
        <w:rPr>
          <w:rFonts w:ascii="Times New Roman" w:hAnsi="Times New Roman"/>
          <w:sz w:val="28"/>
          <w:szCs w:val="28"/>
        </w:rPr>
        <w:t xml:space="preserve">                   </w:t>
      </w:r>
      <w:r w:rsidRPr="00106748">
        <w:rPr>
          <w:rFonts w:ascii="Times New Roman" w:hAnsi="Times New Roman"/>
          <w:sz w:val="28"/>
          <w:szCs w:val="28"/>
        </w:rPr>
        <w:t xml:space="preserve">в кабине лифта. </w:t>
      </w:r>
    </w:p>
    <w:p w:rsidR="00106748" w:rsidRPr="00106748" w:rsidRDefault="00106748" w:rsidP="00106748">
      <w:pPr>
        <w:spacing w:line="276" w:lineRule="auto"/>
        <w:ind w:firstLine="708"/>
        <w:contextualSpacing/>
        <w:jc w:val="both"/>
        <w:rPr>
          <w:rFonts w:ascii="Times New Roman" w:hAnsi="Times New Roman"/>
          <w:sz w:val="28"/>
          <w:szCs w:val="28"/>
        </w:rPr>
      </w:pPr>
      <w:r w:rsidRPr="00106748">
        <w:rPr>
          <w:rFonts w:ascii="Times New Roman" w:hAnsi="Times New Roman"/>
          <w:sz w:val="28"/>
          <w:szCs w:val="28"/>
        </w:rPr>
        <w:t xml:space="preserve">Для эвакуации пассажира из кабины остановившегося лифта электромеханик открыл шкаф с устройством ручного растормаживания, который оборудован контактом безопасности, который при открытии размыкает цепь безопасности, что приводит к снятию напряжения с лебедки </w:t>
      </w:r>
      <w:r>
        <w:rPr>
          <w:rFonts w:ascii="Times New Roman" w:hAnsi="Times New Roman"/>
          <w:sz w:val="28"/>
          <w:szCs w:val="28"/>
        </w:rPr>
        <w:t xml:space="preserve">                     </w:t>
      </w:r>
      <w:r w:rsidRPr="00106748">
        <w:rPr>
          <w:rFonts w:ascii="Times New Roman" w:hAnsi="Times New Roman"/>
          <w:sz w:val="28"/>
          <w:szCs w:val="28"/>
        </w:rPr>
        <w:t xml:space="preserve">и наложению тормоза лебедки. Предположительно, при ручном растормаживании произошел обрыв тросика и его заклинивание внутри рубашки, что привело к невозможности наложения тормоза. Тормоз находился постоянно в открытом состоянии, что привело в неконтролируемому движению кабины вверх с увеличением скорости. Далее произошел жесткий удар противовеса о буфер. При подскоке кабина левой частью каркаса ударилась </w:t>
      </w:r>
      <w:r>
        <w:rPr>
          <w:rFonts w:ascii="Times New Roman" w:hAnsi="Times New Roman"/>
          <w:sz w:val="28"/>
          <w:szCs w:val="28"/>
        </w:rPr>
        <w:t xml:space="preserve">                    </w:t>
      </w:r>
      <w:r w:rsidRPr="00106748">
        <w:rPr>
          <w:rFonts w:ascii="Times New Roman" w:hAnsi="Times New Roman"/>
          <w:sz w:val="28"/>
          <w:szCs w:val="28"/>
        </w:rPr>
        <w:t xml:space="preserve">о раму лебедки, в результате чего произошел перекос каркаса кабины </w:t>
      </w:r>
      <w:r>
        <w:rPr>
          <w:rFonts w:ascii="Times New Roman" w:hAnsi="Times New Roman"/>
          <w:sz w:val="28"/>
          <w:szCs w:val="28"/>
        </w:rPr>
        <w:t xml:space="preserve">                                </w:t>
      </w:r>
      <w:r w:rsidRPr="00106748">
        <w:rPr>
          <w:rFonts w:ascii="Times New Roman" w:hAnsi="Times New Roman"/>
          <w:sz w:val="28"/>
          <w:szCs w:val="28"/>
        </w:rPr>
        <w:t xml:space="preserve">и частичное разрушение ограждения купе, выход башмаков кабины                            из направляющих. Пассажир при этом получил ушибы. </w:t>
      </w:r>
    </w:p>
    <w:p w:rsidR="00106748" w:rsidRPr="00106748" w:rsidRDefault="00106748" w:rsidP="00106748">
      <w:pPr>
        <w:spacing w:line="276" w:lineRule="auto"/>
        <w:ind w:firstLine="709"/>
        <w:contextualSpacing/>
        <w:jc w:val="both"/>
        <w:rPr>
          <w:rFonts w:ascii="Times New Roman" w:hAnsi="Times New Roman"/>
          <w:sz w:val="28"/>
          <w:szCs w:val="28"/>
        </w:rPr>
      </w:pPr>
      <w:r w:rsidRPr="00106748">
        <w:rPr>
          <w:rFonts w:ascii="Times New Roman" w:hAnsi="Times New Roman"/>
          <w:sz w:val="28"/>
          <w:szCs w:val="28"/>
        </w:rPr>
        <w:t xml:space="preserve">Анализ проведенных комиссиями территориальных органов Ростехнадзора расследований причин аварий лифтов позволяет сделать вывод, что технические нарушения, выявляемые в ходе расследований причин аварий лифтов, являются следствием нарушения владельцами объектов </w:t>
      </w:r>
      <w:r>
        <w:rPr>
          <w:rFonts w:ascii="Times New Roman" w:hAnsi="Times New Roman"/>
          <w:sz w:val="28"/>
          <w:szCs w:val="28"/>
        </w:rPr>
        <w:t xml:space="preserve">                                       </w:t>
      </w:r>
      <w:r w:rsidRPr="00106748">
        <w:rPr>
          <w:rFonts w:ascii="Times New Roman" w:hAnsi="Times New Roman"/>
          <w:sz w:val="28"/>
          <w:szCs w:val="28"/>
        </w:rPr>
        <w:t xml:space="preserve">и эксплуатирующими объекты организациями обязательных требований Технического регламента таможенного союза ТР ТС 011/2011 «Безопасность лифтов»,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и руководств по эксплуатации лифтов, </w:t>
      </w:r>
      <w:r w:rsidR="004E4AB4">
        <w:rPr>
          <w:rFonts w:ascii="Times New Roman" w:hAnsi="Times New Roman"/>
          <w:sz w:val="28"/>
          <w:szCs w:val="28"/>
        </w:rPr>
        <w:t xml:space="preserve">                                 </w:t>
      </w:r>
      <w:r w:rsidRPr="00106748">
        <w:rPr>
          <w:rFonts w:ascii="Times New Roman" w:hAnsi="Times New Roman"/>
          <w:sz w:val="28"/>
          <w:szCs w:val="28"/>
        </w:rPr>
        <w:t>в частности:</w:t>
      </w:r>
    </w:p>
    <w:p w:rsidR="00106748" w:rsidRPr="00106748" w:rsidRDefault="004E4AB4" w:rsidP="00106748">
      <w:pPr>
        <w:spacing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106748" w:rsidRPr="00106748">
        <w:rPr>
          <w:rFonts w:ascii="Times New Roman" w:hAnsi="Times New Roman"/>
          <w:sz w:val="28"/>
          <w:szCs w:val="28"/>
        </w:rPr>
        <w:t>ненадлежащая организация обслуживания и ремонта объектов;</w:t>
      </w:r>
    </w:p>
    <w:p w:rsidR="00106748" w:rsidRPr="00106748" w:rsidRDefault="004E4AB4" w:rsidP="00106748">
      <w:pPr>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06748" w:rsidRPr="00106748">
        <w:rPr>
          <w:rFonts w:ascii="Times New Roman" w:hAnsi="Times New Roman"/>
          <w:sz w:val="28"/>
          <w:szCs w:val="28"/>
        </w:rPr>
        <w:t>отсутствие назначенных лиц, ответственных за организацию эксплуатации и обслуживания и ремонта объектов;</w:t>
      </w:r>
    </w:p>
    <w:p w:rsidR="00106748" w:rsidRPr="00106748" w:rsidRDefault="004E4AB4" w:rsidP="00106748">
      <w:pPr>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06748" w:rsidRPr="00106748">
        <w:rPr>
          <w:rFonts w:ascii="Times New Roman" w:hAnsi="Times New Roman"/>
          <w:sz w:val="28"/>
          <w:szCs w:val="28"/>
        </w:rPr>
        <w:t>несоответствие квалификации работников требованиям профессиональных стандартов;</w:t>
      </w:r>
    </w:p>
    <w:p w:rsidR="00106748" w:rsidRPr="00106748" w:rsidRDefault="004E4AB4" w:rsidP="00106748">
      <w:pPr>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06748" w:rsidRPr="00106748">
        <w:rPr>
          <w:rFonts w:ascii="Times New Roman" w:hAnsi="Times New Roman"/>
          <w:sz w:val="28"/>
          <w:szCs w:val="28"/>
        </w:rPr>
        <w:t xml:space="preserve">отсутствие контроля со стороны ответственных специалистов </w:t>
      </w:r>
      <w:r>
        <w:rPr>
          <w:rFonts w:ascii="Times New Roman" w:hAnsi="Times New Roman"/>
          <w:sz w:val="28"/>
          <w:szCs w:val="28"/>
        </w:rPr>
        <w:t xml:space="preserve">                                  </w:t>
      </w:r>
      <w:r w:rsidR="00106748" w:rsidRPr="00106748">
        <w:rPr>
          <w:rFonts w:ascii="Times New Roman" w:hAnsi="Times New Roman"/>
          <w:sz w:val="28"/>
          <w:szCs w:val="28"/>
        </w:rPr>
        <w:t>за действиями персонала, участвующего в обслуживании и ремонте объектов;</w:t>
      </w:r>
    </w:p>
    <w:p w:rsidR="00106748" w:rsidRPr="00106748" w:rsidRDefault="004E4AB4" w:rsidP="00106748">
      <w:pPr>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06748" w:rsidRPr="00106748">
        <w:rPr>
          <w:rFonts w:ascii="Times New Roman" w:hAnsi="Times New Roman"/>
          <w:sz w:val="28"/>
          <w:szCs w:val="28"/>
        </w:rPr>
        <w:t>низкая производственная дисциплина работников организации, осуществляющей обслуживание и ремонт объектов.</w:t>
      </w:r>
    </w:p>
    <w:p w:rsidR="00106748" w:rsidRPr="00106748" w:rsidRDefault="004E4AB4" w:rsidP="00106748">
      <w:pPr>
        <w:spacing w:line="276" w:lineRule="auto"/>
        <w:ind w:firstLine="709"/>
        <w:contextualSpacing/>
        <w:jc w:val="both"/>
        <w:rPr>
          <w:rFonts w:ascii="Times New Roman" w:hAnsi="Times New Roman"/>
          <w:sz w:val="28"/>
          <w:szCs w:val="28"/>
        </w:rPr>
      </w:pPr>
      <w:r>
        <w:rPr>
          <w:rFonts w:ascii="Times New Roman" w:hAnsi="Times New Roman"/>
          <w:sz w:val="28"/>
          <w:szCs w:val="28"/>
        </w:rPr>
        <w:t>С</w:t>
      </w:r>
      <w:r w:rsidR="00106748" w:rsidRPr="00106748">
        <w:rPr>
          <w:rFonts w:ascii="Times New Roman" w:hAnsi="Times New Roman"/>
          <w:sz w:val="28"/>
          <w:szCs w:val="28"/>
        </w:rPr>
        <w:t xml:space="preserve">читаем целесообразным довести вышеуказанную информацию </w:t>
      </w:r>
      <w:r>
        <w:rPr>
          <w:rFonts w:ascii="Times New Roman" w:hAnsi="Times New Roman"/>
          <w:sz w:val="28"/>
          <w:szCs w:val="28"/>
        </w:rPr>
        <w:t xml:space="preserve">                            </w:t>
      </w:r>
      <w:r w:rsidR="00106748" w:rsidRPr="00106748">
        <w:rPr>
          <w:rFonts w:ascii="Times New Roman" w:hAnsi="Times New Roman"/>
          <w:sz w:val="28"/>
          <w:szCs w:val="28"/>
        </w:rPr>
        <w:t>до сведения работников организаций, осуществляющих техническое обслуживание, аварийно – техническое обслуживание и ремонт лифтов.</w:t>
      </w:r>
    </w:p>
    <w:p w:rsidR="00FB7697" w:rsidRDefault="00FB7697" w:rsidP="00204CB1">
      <w:pPr>
        <w:shd w:val="clear" w:color="auto" w:fill="FFFFFF"/>
        <w:spacing w:line="276" w:lineRule="auto"/>
        <w:ind w:firstLine="709"/>
        <w:jc w:val="both"/>
        <w:rPr>
          <w:rFonts w:ascii="Times New Roman" w:hAnsi="Times New Roman"/>
          <w:sz w:val="28"/>
          <w:szCs w:val="28"/>
        </w:rPr>
      </w:pPr>
    </w:p>
    <w:p w:rsidR="00204CB1" w:rsidRDefault="00204CB1" w:rsidP="005E55F2">
      <w:pPr>
        <w:pStyle w:val="ae"/>
        <w:spacing w:line="276" w:lineRule="auto"/>
        <w:jc w:val="both"/>
        <w:rPr>
          <w:rFonts w:ascii="Times New Roman" w:hAnsi="Times New Roman"/>
          <w:sz w:val="28"/>
          <w:szCs w:val="28"/>
        </w:rPr>
      </w:pPr>
      <w:bookmarkStart w:id="0" w:name="_GoBack"/>
      <w:bookmarkEnd w:id="0"/>
    </w:p>
    <w:sectPr w:rsidR="00204CB1" w:rsidSect="00FE29D1">
      <w:headerReference w:type="even" r:id="rId7"/>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D8" w:rsidRDefault="003D2FD8">
      <w:r>
        <w:separator/>
      </w:r>
    </w:p>
  </w:endnote>
  <w:endnote w:type="continuationSeparator" w:id="0">
    <w:p w:rsidR="003D2FD8" w:rsidRDefault="003D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D8" w:rsidRDefault="003D2FD8">
      <w:r>
        <w:separator/>
      </w:r>
    </w:p>
  </w:footnote>
  <w:footnote w:type="continuationSeparator" w:id="0">
    <w:p w:rsidR="003D2FD8" w:rsidRDefault="003D2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F4" w:rsidRDefault="001D62F4" w:rsidP="00FD6A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62F4" w:rsidRDefault="001D62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F4" w:rsidRPr="0034610F" w:rsidRDefault="001D62F4">
    <w:pPr>
      <w:pStyle w:val="a3"/>
      <w:jc w:val="center"/>
      <w:rPr>
        <w:rFonts w:ascii="Times New Roman" w:hAnsi="Times New Roman"/>
      </w:rPr>
    </w:pPr>
    <w:r w:rsidRPr="0034610F">
      <w:rPr>
        <w:rFonts w:ascii="Times New Roman" w:hAnsi="Times New Roman"/>
      </w:rPr>
      <w:fldChar w:fldCharType="begin"/>
    </w:r>
    <w:r w:rsidRPr="0034610F">
      <w:rPr>
        <w:rFonts w:ascii="Times New Roman" w:hAnsi="Times New Roman"/>
      </w:rPr>
      <w:instrText>PAGE   \* MERGEFORMAT</w:instrText>
    </w:r>
    <w:r w:rsidRPr="0034610F">
      <w:rPr>
        <w:rFonts w:ascii="Times New Roman" w:hAnsi="Times New Roman"/>
      </w:rPr>
      <w:fldChar w:fldCharType="separate"/>
    </w:r>
    <w:r w:rsidR="0024373D">
      <w:rPr>
        <w:rFonts w:ascii="Times New Roman" w:hAnsi="Times New Roman"/>
        <w:noProof/>
      </w:rPr>
      <w:t>4</w:t>
    </w:r>
    <w:r w:rsidRPr="0034610F">
      <w:rPr>
        <w:rFonts w:ascii="Times New Roman" w:hAnsi="Times New Roman"/>
      </w:rPr>
      <w:fldChar w:fldCharType="end"/>
    </w:r>
  </w:p>
  <w:p w:rsidR="001D62F4" w:rsidRDefault="001D62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F4" w:rsidRDefault="001D62F4">
    <w:pPr>
      <w:pStyle w:val="a3"/>
      <w:jc w:val="center"/>
    </w:pPr>
  </w:p>
  <w:p w:rsidR="001D62F4" w:rsidRDefault="001D62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37A7EEE"/>
    <w:multiLevelType w:val="multilevel"/>
    <w:tmpl w:val="90942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A113C5A"/>
    <w:multiLevelType w:val="hybridMultilevel"/>
    <w:tmpl w:val="B58EA8D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08D6FAE"/>
    <w:multiLevelType w:val="hybridMultilevel"/>
    <w:tmpl w:val="90942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0D4045"/>
    <w:multiLevelType w:val="hybridMultilevel"/>
    <w:tmpl w:val="BFFA66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394073"/>
    <w:multiLevelType w:val="multilevel"/>
    <w:tmpl w:val="63D0B5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ED60F10"/>
    <w:multiLevelType w:val="hybridMultilevel"/>
    <w:tmpl w:val="63BC86A4"/>
    <w:lvl w:ilvl="0" w:tplc="BB94C822">
      <w:start w:val="1"/>
      <w:numFmt w:val="decimal"/>
      <w:lvlText w:val="%1."/>
      <w:lvlJc w:val="left"/>
      <w:pPr>
        <w:ind w:left="263" w:hanging="405"/>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6">
    <w:nsid w:val="644F66AD"/>
    <w:multiLevelType w:val="hybridMultilevel"/>
    <w:tmpl w:val="88F0DB8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6C1E7D3D"/>
    <w:multiLevelType w:val="hybridMultilevel"/>
    <w:tmpl w:val="CBDE91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0A66488"/>
    <w:multiLevelType w:val="hybridMultilevel"/>
    <w:tmpl w:val="247889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1BE4B84"/>
    <w:multiLevelType w:val="multilevel"/>
    <w:tmpl w:val="90942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9FA3E16"/>
    <w:multiLevelType w:val="hybridMultilevel"/>
    <w:tmpl w:val="268AFB1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3"/>
  </w:num>
  <w:num w:numId="3">
    <w:abstractNumId w:val="7"/>
  </w:num>
  <w:num w:numId="4">
    <w:abstractNumId w:val="2"/>
  </w:num>
  <w:num w:numId="5">
    <w:abstractNumId w:val="9"/>
  </w:num>
  <w:num w:numId="6">
    <w:abstractNumId w:val="0"/>
  </w:num>
  <w:num w:numId="7">
    <w:abstractNumId w:val="10"/>
  </w:num>
  <w:num w:numId="8">
    <w:abstractNumId w:val="4"/>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641"/>
    <w:rsid w:val="00001AD8"/>
    <w:rsid w:val="00002496"/>
    <w:rsid w:val="00003111"/>
    <w:rsid w:val="0000773F"/>
    <w:rsid w:val="000135EA"/>
    <w:rsid w:val="00013D22"/>
    <w:rsid w:val="00017527"/>
    <w:rsid w:val="00021803"/>
    <w:rsid w:val="00024E81"/>
    <w:rsid w:val="00026745"/>
    <w:rsid w:val="00026A37"/>
    <w:rsid w:val="00027723"/>
    <w:rsid w:val="00030C5A"/>
    <w:rsid w:val="0003258C"/>
    <w:rsid w:val="00032EFD"/>
    <w:rsid w:val="00033271"/>
    <w:rsid w:val="00034E6B"/>
    <w:rsid w:val="00037E04"/>
    <w:rsid w:val="00040266"/>
    <w:rsid w:val="000432E5"/>
    <w:rsid w:val="000445CD"/>
    <w:rsid w:val="00045571"/>
    <w:rsid w:val="00050BDC"/>
    <w:rsid w:val="00051593"/>
    <w:rsid w:val="00053261"/>
    <w:rsid w:val="00054641"/>
    <w:rsid w:val="00060AC5"/>
    <w:rsid w:val="000610EF"/>
    <w:rsid w:val="000612CB"/>
    <w:rsid w:val="00061F45"/>
    <w:rsid w:val="000636D4"/>
    <w:rsid w:val="000674ED"/>
    <w:rsid w:val="00074F97"/>
    <w:rsid w:val="000756F8"/>
    <w:rsid w:val="0007688C"/>
    <w:rsid w:val="000806AB"/>
    <w:rsid w:val="000813E5"/>
    <w:rsid w:val="000824BD"/>
    <w:rsid w:val="0008306B"/>
    <w:rsid w:val="00084D20"/>
    <w:rsid w:val="0008683E"/>
    <w:rsid w:val="0009150A"/>
    <w:rsid w:val="00094E4C"/>
    <w:rsid w:val="000A02A6"/>
    <w:rsid w:val="000A0624"/>
    <w:rsid w:val="000A123A"/>
    <w:rsid w:val="000A43FD"/>
    <w:rsid w:val="000A4EEB"/>
    <w:rsid w:val="000A6638"/>
    <w:rsid w:val="000B1EEF"/>
    <w:rsid w:val="000B3AA5"/>
    <w:rsid w:val="000B4AF2"/>
    <w:rsid w:val="000B4CE4"/>
    <w:rsid w:val="000C3661"/>
    <w:rsid w:val="000C3DE6"/>
    <w:rsid w:val="000D0346"/>
    <w:rsid w:val="000D0F8C"/>
    <w:rsid w:val="000D31D4"/>
    <w:rsid w:val="000D4116"/>
    <w:rsid w:val="000E2EF0"/>
    <w:rsid w:val="000E4924"/>
    <w:rsid w:val="000E4FCD"/>
    <w:rsid w:val="000F3921"/>
    <w:rsid w:val="000F5F86"/>
    <w:rsid w:val="001017F2"/>
    <w:rsid w:val="00102246"/>
    <w:rsid w:val="00103AF3"/>
    <w:rsid w:val="00106748"/>
    <w:rsid w:val="001067D7"/>
    <w:rsid w:val="0010686B"/>
    <w:rsid w:val="00120D96"/>
    <w:rsid w:val="00121F98"/>
    <w:rsid w:val="00122C7E"/>
    <w:rsid w:val="00122EF6"/>
    <w:rsid w:val="0012404B"/>
    <w:rsid w:val="001243C4"/>
    <w:rsid w:val="00126908"/>
    <w:rsid w:val="001279DA"/>
    <w:rsid w:val="00130B90"/>
    <w:rsid w:val="00134ED4"/>
    <w:rsid w:val="00135678"/>
    <w:rsid w:val="00136904"/>
    <w:rsid w:val="00141364"/>
    <w:rsid w:val="00142D95"/>
    <w:rsid w:val="001452B3"/>
    <w:rsid w:val="00147A8C"/>
    <w:rsid w:val="00150667"/>
    <w:rsid w:val="00152CB1"/>
    <w:rsid w:val="00156B8C"/>
    <w:rsid w:val="00160613"/>
    <w:rsid w:val="0016228C"/>
    <w:rsid w:val="00162B01"/>
    <w:rsid w:val="001652AB"/>
    <w:rsid w:val="00172789"/>
    <w:rsid w:val="00173D36"/>
    <w:rsid w:val="00174A85"/>
    <w:rsid w:val="00175B87"/>
    <w:rsid w:val="001804D9"/>
    <w:rsid w:val="00185D5E"/>
    <w:rsid w:val="001862F2"/>
    <w:rsid w:val="00186A37"/>
    <w:rsid w:val="0018754C"/>
    <w:rsid w:val="00187FB4"/>
    <w:rsid w:val="0019048B"/>
    <w:rsid w:val="00194499"/>
    <w:rsid w:val="00195BB1"/>
    <w:rsid w:val="00196DFD"/>
    <w:rsid w:val="00197236"/>
    <w:rsid w:val="001977AF"/>
    <w:rsid w:val="001A0B52"/>
    <w:rsid w:val="001A37A9"/>
    <w:rsid w:val="001A4CA7"/>
    <w:rsid w:val="001A7C49"/>
    <w:rsid w:val="001B38C2"/>
    <w:rsid w:val="001C050C"/>
    <w:rsid w:val="001C053C"/>
    <w:rsid w:val="001C7308"/>
    <w:rsid w:val="001D62F4"/>
    <w:rsid w:val="001D63AE"/>
    <w:rsid w:val="001D78E9"/>
    <w:rsid w:val="001E0345"/>
    <w:rsid w:val="001E45E1"/>
    <w:rsid w:val="001E4958"/>
    <w:rsid w:val="001F348C"/>
    <w:rsid w:val="001F4931"/>
    <w:rsid w:val="001F61C4"/>
    <w:rsid w:val="00200291"/>
    <w:rsid w:val="00200961"/>
    <w:rsid w:val="00201F5B"/>
    <w:rsid w:val="00204CB1"/>
    <w:rsid w:val="00205CB2"/>
    <w:rsid w:val="00215EF1"/>
    <w:rsid w:val="002178FB"/>
    <w:rsid w:val="00217CDC"/>
    <w:rsid w:val="00222116"/>
    <w:rsid w:val="00222A73"/>
    <w:rsid w:val="00222F57"/>
    <w:rsid w:val="0022603F"/>
    <w:rsid w:val="00226CE5"/>
    <w:rsid w:val="00230255"/>
    <w:rsid w:val="0023041B"/>
    <w:rsid w:val="0023169F"/>
    <w:rsid w:val="00232164"/>
    <w:rsid w:val="00235111"/>
    <w:rsid w:val="00235360"/>
    <w:rsid w:val="00235CCE"/>
    <w:rsid w:val="00235F97"/>
    <w:rsid w:val="0024373D"/>
    <w:rsid w:val="002445A8"/>
    <w:rsid w:val="0025065F"/>
    <w:rsid w:val="00251226"/>
    <w:rsid w:val="00251A5B"/>
    <w:rsid w:val="00251FD5"/>
    <w:rsid w:val="0025505E"/>
    <w:rsid w:val="00256F15"/>
    <w:rsid w:val="00260617"/>
    <w:rsid w:val="002606EB"/>
    <w:rsid w:val="00262438"/>
    <w:rsid w:val="00263EB1"/>
    <w:rsid w:val="00266D33"/>
    <w:rsid w:val="00284316"/>
    <w:rsid w:val="0029044F"/>
    <w:rsid w:val="00290D33"/>
    <w:rsid w:val="002A0CED"/>
    <w:rsid w:val="002A4621"/>
    <w:rsid w:val="002A4996"/>
    <w:rsid w:val="002A518A"/>
    <w:rsid w:val="002B1F68"/>
    <w:rsid w:val="002B2F69"/>
    <w:rsid w:val="002B6822"/>
    <w:rsid w:val="002B7B81"/>
    <w:rsid w:val="002B7DA1"/>
    <w:rsid w:val="002C18A3"/>
    <w:rsid w:val="002C25C2"/>
    <w:rsid w:val="002C2EA1"/>
    <w:rsid w:val="002C4105"/>
    <w:rsid w:val="002D2EAE"/>
    <w:rsid w:val="002D357B"/>
    <w:rsid w:val="002D5D1D"/>
    <w:rsid w:val="002E53C3"/>
    <w:rsid w:val="002E68B9"/>
    <w:rsid w:val="002E7023"/>
    <w:rsid w:val="002F7B1A"/>
    <w:rsid w:val="003033B3"/>
    <w:rsid w:val="00305383"/>
    <w:rsid w:val="00312152"/>
    <w:rsid w:val="0031765E"/>
    <w:rsid w:val="00331565"/>
    <w:rsid w:val="003333F8"/>
    <w:rsid w:val="00333643"/>
    <w:rsid w:val="0034216B"/>
    <w:rsid w:val="0034610F"/>
    <w:rsid w:val="003461FE"/>
    <w:rsid w:val="0035328D"/>
    <w:rsid w:val="00353438"/>
    <w:rsid w:val="0035370A"/>
    <w:rsid w:val="00354BAB"/>
    <w:rsid w:val="0035509C"/>
    <w:rsid w:val="00356940"/>
    <w:rsid w:val="00357922"/>
    <w:rsid w:val="00363533"/>
    <w:rsid w:val="00365899"/>
    <w:rsid w:val="00366383"/>
    <w:rsid w:val="00371129"/>
    <w:rsid w:val="0037139A"/>
    <w:rsid w:val="00372803"/>
    <w:rsid w:val="00374D82"/>
    <w:rsid w:val="0038112D"/>
    <w:rsid w:val="00381341"/>
    <w:rsid w:val="00381437"/>
    <w:rsid w:val="00385C52"/>
    <w:rsid w:val="00390492"/>
    <w:rsid w:val="00390B5B"/>
    <w:rsid w:val="00395064"/>
    <w:rsid w:val="00396BEA"/>
    <w:rsid w:val="00397670"/>
    <w:rsid w:val="003A05AC"/>
    <w:rsid w:val="003A0ED7"/>
    <w:rsid w:val="003A40B1"/>
    <w:rsid w:val="003A576C"/>
    <w:rsid w:val="003A6A0D"/>
    <w:rsid w:val="003B185E"/>
    <w:rsid w:val="003B186F"/>
    <w:rsid w:val="003B1C75"/>
    <w:rsid w:val="003B4678"/>
    <w:rsid w:val="003B54F8"/>
    <w:rsid w:val="003C1DE6"/>
    <w:rsid w:val="003C5293"/>
    <w:rsid w:val="003C709E"/>
    <w:rsid w:val="003D0A5C"/>
    <w:rsid w:val="003D1D53"/>
    <w:rsid w:val="003D2FD8"/>
    <w:rsid w:val="003D307C"/>
    <w:rsid w:val="003D3851"/>
    <w:rsid w:val="003D4433"/>
    <w:rsid w:val="003D6628"/>
    <w:rsid w:val="003E09FF"/>
    <w:rsid w:val="003E1439"/>
    <w:rsid w:val="003E15FE"/>
    <w:rsid w:val="003E1674"/>
    <w:rsid w:val="003E4E8D"/>
    <w:rsid w:val="003E6921"/>
    <w:rsid w:val="003E6B5B"/>
    <w:rsid w:val="003E7814"/>
    <w:rsid w:val="003F374A"/>
    <w:rsid w:val="003F416C"/>
    <w:rsid w:val="003F6301"/>
    <w:rsid w:val="00405A14"/>
    <w:rsid w:val="00405EF8"/>
    <w:rsid w:val="00411C68"/>
    <w:rsid w:val="00412A53"/>
    <w:rsid w:val="004168A2"/>
    <w:rsid w:val="00421F42"/>
    <w:rsid w:val="00425437"/>
    <w:rsid w:val="004255E9"/>
    <w:rsid w:val="00425B5D"/>
    <w:rsid w:val="00426BB9"/>
    <w:rsid w:val="00431A47"/>
    <w:rsid w:val="00435194"/>
    <w:rsid w:val="00435F23"/>
    <w:rsid w:val="004372ED"/>
    <w:rsid w:val="004375C3"/>
    <w:rsid w:val="00437D5A"/>
    <w:rsid w:val="0044667E"/>
    <w:rsid w:val="00447F21"/>
    <w:rsid w:val="00451591"/>
    <w:rsid w:val="004541A4"/>
    <w:rsid w:val="00455E92"/>
    <w:rsid w:val="004613BD"/>
    <w:rsid w:val="0046161E"/>
    <w:rsid w:val="0046281F"/>
    <w:rsid w:val="00464526"/>
    <w:rsid w:val="00466E1A"/>
    <w:rsid w:val="004740AE"/>
    <w:rsid w:val="004746F0"/>
    <w:rsid w:val="0047488F"/>
    <w:rsid w:val="00474899"/>
    <w:rsid w:val="004763DE"/>
    <w:rsid w:val="00477206"/>
    <w:rsid w:val="00483EB9"/>
    <w:rsid w:val="0048481D"/>
    <w:rsid w:val="00485909"/>
    <w:rsid w:val="00490D81"/>
    <w:rsid w:val="004920A0"/>
    <w:rsid w:val="0049476D"/>
    <w:rsid w:val="0049590C"/>
    <w:rsid w:val="00497080"/>
    <w:rsid w:val="004A2205"/>
    <w:rsid w:val="004A2EDE"/>
    <w:rsid w:val="004A5876"/>
    <w:rsid w:val="004A69C0"/>
    <w:rsid w:val="004B011E"/>
    <w:rsid w:val="004B2141"/>
    <w:rsid w:val="004B3188"/>
    <w:rsid w:val="004B5E95"/>
    <w:rsid w:val="004B6A61"/>
    <w:rsid w:val="004B705D"/>
    <w:rsid w:val="004C25B8"/>
    <w:rsid w:val="004C2B41"/>
    <w:rsid w:val="004C4221"/>
    <w:rsid w:val="004C529A"/>
    <w:rsid w:val="004C62F6"/>
    <w:rsid w:val="004C6DE4"/>
    <w:rsid w:val="004D0CA8"/>
    <w:rsid w:val="004D2717"/>
    <w:rsid w:val="004D2C81"/>
    <w:rsid w:val="004E1158"/>
    <w:rsid w:val="004E1407"/>
    <w:rsid w:val="004E34B2"/>
    <w:rsid w:val="004E4AB4"/>
    <w:rsid w:val="004F2DC2"/>
    <w:rsid w:val="005056C0"/>
    <w:rsid w:val="005072EA"/>
    <w:rsid w:val="00510682"/>
    <w:rsid w:val="00511222"/>
    <w:rsid w:val="00512015"/>
    <w:rsid w:val="005178AD"/>
    <w:rsid w:val="005206FC"/>
    <w:rsid w:val="00533F1C"/>
    <w:rsid w:val="005366FC"/>
    <w:rsid w:val="00541AB0"/>
    <w:rsid w:val="00543968"/>
    <w:rsid w:val="005447E1"/>
    <w:rsid w:val="00545718"/>
    <w:rsid w:val="00546C55"/>
    <w:rsid w:val="00546E11"/>
    <w:rsid w:val="00547A0B"/>
    <w:rsid w:val="00550D7F"/>
    <w:rsid w:val="005521A1"/>
    <w:rsid w:val="00552660"/>
    <w:rsid w:val="005559BA"/>
    <w:rsid w:val="0055668B"/>
    <w:rsid w:val="00557941"/>
    <w:rsid w:val="00557D81"/>
    <w:rsid w:val="00561B9F"/>
    <w:rsid w:val="005643C8"/>
    <w:rsid w:val="005647A3"/>
    <w:rsid w:val="00566D82"/>
    <w:rsid w:val="0056770B"/>
    <w:rsid w:val="00573DE8"/>
    <w:rsid w:val="00583BA2"/>
    <w:rsid w:val="005858AE"/>
    <w:rsid w:val="00586665"/>
    <w:rsid w:val="0059171D"/>
    <w:rsid w:val="005927A0"/>
    <w:rsid w:val="005931EE"/>
    <w:rsid w:val="005948A0"/>
    <w:rsid w:val="00597416"/>
    <w:rsid w:val="005A2236"/>
    <w:rsid w:val="005A41A2"/>
    <w:rsid w:val="005A6CF4"/>
    <w:rsid w:val="005B137F"/>
    <w:rsid w:val="005B164A"/>
    <w:rsid w:val="005B319C"/>
    <w:rsid w:val="005B31F0"/>
    <w:rsid w:val="005B559B"/>
    <w:rsid w:val="005B6939"/>
    <w:rsid w:val="005B6EF1"/>
    <w:rsid w:val="005C06CD"/>
    <w:rsid w:val="005C4E44"/>
    <w:rsid w:val="005D1F26"/>
    <w:rsid w:val="005D35C7"/>
    <w:rsid w:val="005D38F3"/>
    <w:rsid w:val="005D5CFE"/>
    <w:rsid w:val="005D68CE"/>
    <w:rsid w:val="005D6E26"/>
    <w:rsid w:val="005E315C"/>
    <w:rsid w:val="005E323C"/>
    <w:rsid w:val="005E55F2"/>
    <w:rsid w:val="005E6CAF"/>
    <w:rsid w:val="005E7C26"/>
    <w:rsid w:val="005F0507"/>
    <w:rsid w:val="005F23C4"/>
    <w:rsid w:val="005F4612"/>
    <w:rsid w:val="0060051D"/>
    <w:rsid w:val="00600802"/>
    <w:rsid w:val="006013A2"/>
    <w:rsid w:val="00602B64"/>
    <w:rsid w:val="006030C4"/>
    <w:rsid w:val="00603A71"/>
    <w:rsid w:val="006052AB"/>
    <w:rsid w:val="00605C9C"/>
    <w:rsid w:val="0060656A"/>
    <w:rsid w:val="006071E2"/>
    <w:rsid w:val="006126C1"/>
    <w:rsid w:val="0061300B"/>
    <w:rsid w:val="00614381"/>
    <w:rsid w:val="006147AB"/>
    <w:rsid w:val="0061629C"/>
    <w:rsid w:val="00616CDB"/>
    <w:rsid w:val="00620BA9"/>
    <w:rsid w:val="0062528B"/>
    <w:rsid w:val="00625E77"/>
    <w:rsid w:val="00627765"/>
    <w:rsid w:val="00631D4A"/>
    <w:rsid w:val="0063233F"/>
    <w:rsid w:val="006340A6"/>
    <w:rsid w:val="00634ED6"/>
    <w:rsid w:val="00635011"/>
    <w:rsid w:val="00635211"/>
    <w:rsid w:val="0064025B"/>
    <w:rsid w:val="00640824"/>
    <w:rsid w:val="00644B26"/>
    <w:rsid w:val="00647B2D"/>
    <w:rsid w:val="00650040"/>
    <w:rsid w:val="0065216D"/>
    <w:rsid w:val="00652596"/>
    <w:rsid w:val="00653C7B"/>
    <w:rsid w:val="0065496D"/>
    <w:rsid w:val="006560BC"/>
    <w:rsid w:val="006560D9"/>
    <w:rsid w:val="00662BD1"/>
    <w:rsid w:val="00664B8D"/>
    <w:rsid w:val="00667EBF"/>
    <w:rsid w:val="00670478"/>
    <w:rsid w:val="006710B6"/>
    <w:rsid w:val="006716C3"/>
    <w:rsid w:val="00671FA1"/>
    <w:rsid w:val="00672462"/>
    <w:rsid w:val="00673F26"/>
    <w:rsid w:val="006749CC"/>
    <w:rsid w:val="00675D21"/>
    <w:rsid w:val="006852DD"/>
    <w:rsid w:val="00691808"/>
    <w:rsid w:val="006919AF"/>
    <w:rsid w:val="00692426"/>
    <w:rsid w:val="00693F35"/>
    <w:rsid w:val="00694ABE"/>
    <w:rsid w:val="00695AA0"/>
    <w:rsid w:val="00696107"/>
    <w:rsid w:val="006A2339"/>
    <w:rsid w:val="006A769A"/>
    <w:rsid w:val="006A7A02"/>
    <w:rsid w:val="006B20BE"/>
    <w:rsid w:val="006B3DC1"/>
    <w:rsid w:val="006B65E3"/>
    <w:rsid w:val="006C1820"/>
    <w:rsid w:val="006C2111"/>
    <w:rsid w:val="006C38F9"/>
    <w:rsid w:val="006C4320"/>
    <w:rsid w:val="006C47B5"/>
    <w:rsid w:val="006C660D"/>
    <w:rsid w:val="006D08E8"/>
    <w:rsid w:val="006D3143"/>
    <w:rsid w:val="006D6C0C"/>
    <w:rsid w:val="006E2004"/>
    <w:rsid w:val="006E4A0D"/>
    <w:rsid w:val="006E5AB6"/>
    <w:rsid w:val="006F09F3"/>
    <w:rsid w:val="006F3FCA"/>
    <w:rsid w:val="006F71C1"/>
    <w:rsid w:val="007002CE"/>
    <w:rsid w:val="00700F14"/>
    <w:rsid w:val="007010DB"/>
    <w:rsid w:val="0070133A"/>
    <w:rsid w:val="007033C0"/>
    <w:rsid w:val="007038E7"/>
    <w:rsid w:val="007039AA"/>
    <w:rsid w:val="00703DFB"/>
    <w:rsid w:val="0070572C"/>
    <w:rsid w:val="007073CC"/>
    <w:rsid w:val="00712950"/>
    <w:rsid w:val="00713458"/>
    <w:rsid w:val="00714AF8"/>
    <w:rsid w:val="007200D4"/>
    <w:rsid w:val="00720834"/>
    <w:rsid w:val="007250EA"/>
    <w:rsid w:val="0072705D"/>
    <w:rsid w:val="00731D51"/>
    <w:rsid w:val="00731E68"/>
    <w:rsid w:val="007411E1"/>
    <w:rsid w:val="00745BDE"/>
    <w:rsid w:val="00747C57"/>
    <w:rsid w:val="00752DAF"/>
    <w:rsid w:val="00753225"/>
    <w:rsid w:val="0075507F"/>
    <w:rsid w:val="00757399"/>
    <w:rsid w:val="007615A5"/>
    <w:rsid w:val="00761807"/>
    <w:rsid w:val="00762665"/>
    <w:rsid w:val="00763257"/>
    <w:rsid w:val="00764B64"/>
    <w:rsid w:val="00766FD7"/>
    <w:rsid w:val="00772664"/>
    <w:rsid w:val="007778CC"/>
    <w:rsid w:val="0078415A"/>
    <w:rsid w:val="00784431"/>
    <w:rsid w:val="00784F2B"/>
    <w:rsid w:val="007874E1"/>
    <w:rsid w:val="00790BF1"/>
    <w:rsid w:val="007A222D"/>
    <w:rsid w:val="007A234D"/>
    <w:rsid w:val="007A3B83"/>
    <w:rsid w:val="007A59C2"/>
    <w:rsid w:val="007A6978"/>
    <w:rsid w:val="007B3149"/>
    <w:rsid w:val="007B3DA8"/>
    <w:rsid w:val="007B773B"/>
    <w:rsid w:val="007C0796"/>
    <w:rsid w:val="007C0B4D"/>
    <w:rsid w:val="007C1E60"/>
    <w:rsid w:val="007C3957"/>
    <w:rsid w:val="007C4BD2"/>
    <w:rsid w:val="007D4664"/>
    <w:rsid w:val="007D4C33"/>
    <w:rsid w:val="007D69F5"/>
    <w:rsid w:val="007E0A7E"/>
    <w:rsid w:val="007E39AF"/>
    <w:rsid w:val="007E4C5F"/>
    <w:rsid w:val="007E6F46"/>
    <w:rsid w:val="007F0231"/>
    <w:rsid w:val="007F2E84"/>
    <w:rsid w:val="007F5042"/>
    <w:rsid w:val="007F77BF"/>
    <w:rsid w:val="008034D9"/>
    <w:rsid w:val="008049DE"/>
    <w:rsid w:val="00805E3C"/>
    <w:rsid w:val="008071A4"/>
    <w:rsid w:val="00807443"/>
    <w:rsid w:val="00810BD1"/>
    <w:rsid w:val="008136F0"/>
    <w:rsid w:val="00813CD3"/>
    <w:rsid w:val="00814614"/>
    <w:rsid w:val="00815C06"/>
    <w:rsid w:val="00821584"/>
    <w:rsid w:val="00822822"/>
    <w:rsid w:val="00826CE2"/>
    <w:rsid w:val="008277C6"/>
    <w:rsid w:val="00832006"/>
    <w:rsid w:val="00832FF8"/>
    <w:rsid w:val="00842073"/>
    <w:rsid w:val="0084257A"/>
    <w:rsid w:val="008437C9"/>
    <w:rsid w:val="00844CD2"/>
    <w:rsid w:val="00847230"/>
    <w:rsid w:val="00852B27"/>
    <w:rsid w:val="00856711"/>
    <w:rsid w:val="00870DE9"/>
    <w:rsid w:val="008715BC"/>
    <w:rsid w:val="00874781"/>
    <w:rsid w:val="0087489E"/>
    <w:rsid w:val="00880A1B"/>
    <w:rsid w:val="008839E1"/>
    <w:rsid w:val="0088443D"/>
    <w:rsid w:val="008857DB"/>
    <w:rsid w:val="008919D2"/>
    <w:rsid w:val="00894261"/>
    <w:rsid w:val="00894430"/>
    <w:rsid w:val="0089620C"/>
    <w:rsid w:val="008A1107"/>
    <w:rsid w:val="008A24D2"/>
    <w:rsid w:val="008A3529"/>
    <w:rsid w:val="008A58D8"/>
    <w:rsid w:val="008A7570"/>
    <w:rsid w:val="008B491D"/>
    <w:rsid w:val="008B509D"/>
    <w:rsid w:val="008B7A5C"/>
    <w:rsid w:val="008C0410"/>
    <w:rsid w:val="008C06CF"/>
    <w:rsid w:val="008C09ED"/>
    <w:rsid w:val="008C0E50"/>
    <w:rsid w:val="008C14F6"/>
    <w:rsid w:val="008C2680"/>
    <w:rsid w:val="008C33E2"/>
    <w:rsid w:val="008C35F7"/>
    <w:rsid w:val="008C3EF6"/>
    <w:rsid w:val="008C541B"/>
    <w:rsid w:val="008C6D75"/>
    <w:rsid w:val="008C77FD"/>
    <w:rsid w:val="008D0151"/>
    <w:rsid w:val="008D12AE"/>
    <w:rsid w:val="008D273E"/>
    <w:rsid w:val="008D6EBF"/>
    <w:rsid w:val="008D75E3"/>
    <w:rsid w:val="008D762F"/>
    <w:rsid w:val="008D7FA3"/>
    <w:rsid w:val="008E02D7"/>
    <w:rsid w:val="008E14EA"/>
    <w:rsid w:val="008E3CAB"/>
    <w:rsid w:val="008F2BA2"/>
    <w:rsid w:val="008F4412"/>
    <w:rsid w:val="008F5AFA"/>
    <w:rsid w:val="008F5E0E"/>
    <w:rsid w:val="008F6CAE"/>
    <w:rsid w:val="00903DE8"/>
    <w:rsid w:val="00904D41"/>
    <w:rsid w:val="00905C3A"/>
    <w:rsid w:val="00906F64"/>
    <w:rsid w:val="009074E8"/>
    <w:rsid w:val="00910A15"/>
    <w:rsid w:val="00912864"/>
    <w:rsid w:val="00916788"/>
    <w:rsid w:val="00922B70"/>
    <w:rsid w:val="00923AD2"/>
    <w:rsid w:val="00923E34"/>
    <w:rsid w:val="00924B96"/>
    <w:rsid w:val="00925FD8"/>
    <w:rsid w:val="009260B5"/>
    <w:rsid w:val="009301FC"/>
    <w:rsid w:val="00931362"/>
    <w:rsid w:val="00933219"/>
    <w:rsid w:val="009346B1"/>
    <w:rsid w:val="00937B35"/>
    <w:rsid w:val="0094043A"/>
    <w:rsid w:val="00940F16"/>
    <w:rsid w:val="009422CA"/>
    <w:rsid w:val="00942405"/>
    <w:rsid w:val="0094619B"/>
    <w:rsid w:val="00946F53"/>
    <w:rsid w:val="00947E05"/>
    <w:rsid w:val="00950DA2"/>
    <w:rsid w:val="00955022"/>
    <w:rsid w:val="00955E7D"/>
    <w:rsid w:val="009568B2"/>
    <w:rsid w:val="00956A59"/>
    <w:rsid w:val="0096387D"/>
    <w:rsid w:val="009655AB"/>
    <w:rsid w:val="00965A05"/>
    <w:rsid w:val="0096731A"/>
    <w:rsid w:val="00977B43"/>
    <w:rsid w:val="009807BE"/>
    <w:rsid w:val="009819D0"/>
    <w:rsid w:val="009833B3"/>
    <w:rsid w:val="0098502D"/>
    <w:rsid w:val="00987A49"/>
    <w:rsid w:val="00987F9B"/>
    <w:rsid w:val="009934C9"/>
    <w:rsid w:val="00995D75"/>
    <w:rsid w:val="00997C1F"/>
    <w:rsid w:val="009A00C9"/>
    <w:rsid w:val="009A0CE7"/>
    <w:rsid w:val="009A2353"/>
    <w:rsid w:val="009A5198"/>
    <w:rsid w:val="009A6932"/>
    <w:rsid w:val="009A7289"/>
    <w:rsid w:val="009B477A"/>
    <w:rsid w:val="009B5264"/>
    <w:rsid w:val="009B708A"/>
    <w:rsid w:val="009C272E"/>
    <w:rsid w:val="009D0B44"/>
    <w:rsid w:val="009D1B4D"/>
    <w:rsid w:val="009D1C3B"/>
    <w:rsid w:val="009E07BC"/>
    <w:rsid w:val="009E0E55"/>
    <w:rsid w:val="009F1125"/>
    <w:rsid w:val="009F7142"/>
    <w:rsid w:val="009F71F7"/>
    <w:rsid w:val="00A0250F"/>
    <w:rsid w:val="00A02AB9"/>
    <w:rsid w:val="00A04536"/>
    <w:rsid w:val="00A06381"/>
    <w:rsid w:val="00A0641A"/>
    <w:rsid w:val="00A15516"/>
    <w:rsid w:val="00A224EB"/>
    <w:rsid w:val="00A23636"/>
    <w:rsid w:val="00A27BC7"/>
    <w:rsid w:val="00A311F8"/>
    <w:rsid w:val="00A31F79"/>
    <w:rsid w:val="00A33BEB"/>
    <w:rsid w:val="00A3460D"/>
    <w:rsid w:val="00A44A43"/>
    <w:rsid w:val="00A50ED4"/>
    <w:rsid w:val="00A56551"/>
    <w:rsid w:val="00A63B2D"/>
    <w:rsid w:val="00A6462E"/>
    <w:rsid w:val="00A70538"/>
    <w:rsid w:val="00A72E03"/>
    <w:rsid w:val="00A743BB"/>
    <w:rsid w:val="00A7451A"/>
    <w:rsid w:val="00A76E8E"/>
    <w:rsid w:val="00A86B79"/>
    <w:rsid w:val="00A90F2B"/>
    <w:rsid w:val="00A917AF"/>
    <w:rsid w:val="00A94C0D"/>
    <w:rsid w:val="00A967A8"/>
    <w:rsid w:val="00A9704F"/>
    <w:rsid w:val="00AA3781"/>
    <w:rsid w:val="00AA3B6F"/>
    <w:rsid w:val="00AA73B2"/>
    <w:rsid w:val="00AA74FF"/>
    <w:rsid w:val="00AA784B"/>
    <w:rsid w:val="00AB4BFC"/>
    <w:rsid w:val="00AB7A3D"/>
    <w:rsid w:val="00AB7F6F"/>
    <w:rsid w:val="00AC322B"/>
    <w:rsid w:val="00AC4275"/>
    <w:rsid w:val="00AC4BB1"/>
    <w:rsid w:val="00AD107F"/>
    <w:rsid w:val="00AD1B2E"/>
    <w:rsid w:val="00AD5C5A"/>
    <w:rsid w:val="00AE0041"/>
    <w:rsid w:val="00AE651A"/>
    <w:rsid w:val="00AF6C7D"/>
    <w:rsid w:val="00AF7C7F"/>
    <w:rsid w:val="00B03A57"/>
    <w:rsid w:val="00B0459E"/>
    <w:rsid w:val="00B061A7"/>
    <w:rsid w:val="00B1234C"/>
    <w:rsid w:val="00B12633"/>
    <w:rsid w:val="00B141A0"/>
    <w:rsid w:val="00B1526D"/>
    <w:rsid w:val="00B22183"/>
    <w:rsid w:val="00B25552"/>
    <w:rsid w:val="00B257E8"/>
    <w:rsid w:val="00B31A3F"/>
    <w:rsid w:val="00B35AFA"/>
    <w:rsid w:val="00B35F0D"/>
    <w:rsid w:val="00B37FD6"/>
    <w:rsid w:val="00B42DBB"/>
    <w:rsid w:val="00B42F33"/>
    <w:rsid w:val="00B44B5C"/>
    <w:rsid w:val="00B454A9"/>
    <w:rsid w:val="00B4770E"/>
    <w:rsid w:val="00B5075D"/>
    <w:rsid w:val="00B50F15"/>
    <w:rsid w:val="00B516D8"/>
    <w:rsid w:val="00B53F60"/>
    <w:rsid w:val="00B54D01"/>
    <w:rsid w:val="00B565F5"/>
    <w:rsid w:val="00B56B8A"/>
    <w:rsid w:val="00B56E69"/>
    <w:rsid w:val="00B66C32"/>
    <w:rsid w:val="00B7217C"/>
    <w:rsid w:val="00B73778"/>
    <w:rsid w:val="00B77630"/>
    <w:rsid w:val="00B839A4"/>
    <w:rsid w:val="00B8523D"/>
    <w:rsid w:val="00B9072B"/>
    <w:rsid w:val="00B95D78"/>
    <w:rsid w:val="00B977ED"/>
    <w:rsid w:val="00BA58EC"/>
    <w:rsid w:val="00BA7A61"/>
    <w:rsid w:val="00BB0125"/>
    <w:rsid w:val="00BB2037"/>
    <w:rsid w:val="00BB3CAB"/>
    <w:rsid w:val="00BB67F2"/>
    <w:rsid w:val="00BC5989"/>
    <w:rsid w:val="00BD38EA"/>
    <w:rsid w:val="00BD3A73"/>
    <w:rsid w:val="00BD49CC"/>
    <w:rsid w:val="00BD6160"/>
    <w:rsid w:val="00BE15F7"/>
    <w:rsid w:val="00BE323B"/>
    <w:rsid w:val="00BE35AE"/>
    <w:rsid w:val="00BE6DE5"/>
    <w:rsid w:val="00BF09A2"/>
    <w:rsid w:val="00BF158A"/>
    <w:rsid w:val="00BF2CE0"/>
    <w:rsid w:val="00BF2E5C"/>
    <w:rsid w:val="00BF4479"/>
    <w:rsid w:val="00BF48D7"/>
    <w:rsid w:val="00C04A8F"/>
    <w:rsid w:val="00C04BD4"/>
    <w:rsid w:val="00C1196F"/>
    <w:rsid w:val="00C13A1B"/>
    <w:rsid w:val="00C15611"/>
    <w:rsid w:val="00C1687A"/>
    <w:rsid w:val="00C2126B"/>
    <w:rsid w:val="00C305BE"/>
    <w:rsid w:val="00C30FB0"/>
    <w:rsid w:val="00C33424"/>
    <w:rsid w:val="00C36E79"/>
    <w:rsid w:val="00C371F4"/>
    <w:rsid w:val="00C41291"/>
    <w:rsid w:val="00C4355C"/>
    <w:rsid w:val="00C51C13"/>
    <w:rsid w:val="00C52AC9"/>
    <w:rsid w:val="00C60125"/>
    <w:rsid w:val="00C63860"/>
    <w:rsid w:val="00C65461"/>
    <w:rsid w:val="00C8018F"/>
    <w:rsid w:val="00C823A0"/>
    <w:rsid w:val="00C84598"/>
    <w:rsid w:val="00C90895"/>
    <w:rsid w:val="00C94F3E"/>
    <w:rsid w:val="00CA3481"/>
    <w:rsid w:val="00CA76B0"/>
    <w:rsid w:val="00CB0C3A"/>
    <w:rsid w:val="00CB4ED9"/>
    <w:rsid w:val="00CB78B6"/>
    <w:rsid w:val="00CC14E0"/>
    <w:rsid w:val="00CC1E83"/>
    <w:rsid w:val="00CC422D"/>
    <w:rsid w:val="00CD5F8C"/>
    <w:rsid w:val="00CD61E6"/>
    <w:rsid w:val="00CE4797"/>
    <w:rsid w:val="00CE6DD9"/>
    <w:rsid w:val="00CE7084"/>
    <w:rsid w:val="00CF259C"/>
    <w:rsid w:val="00CF7DB2"/>
    <w:rsid w:val="00D00513"/>
    <w:rsid w:val="00D0247D"/>
    <w:rsid w:val="00D02B16"/>
    <w:rsid w:val="00D0687B"/>
    <w:rsid w:val="00D06B11"/>
    <w:rsid w:val="00D07B0D"/>
    <w:rsid w:val="00D16B18"/>
    <w:rsid w:val="00D171DC"/>
    <w:rsid w:val="00D2189A"/>
    <w:rsid w:val="00D229E1"/>
    <w:rsid w:val="00D30F7D"/>
    <w:rsid w:val="00D32CFD"/>
    <w:rsid w:val="00D34CEC"/>
    <w:rsid w:val="00D36041"/>
    <w:rsid w:val="00D36A05"/>
    <w:rsid w:val="00D417C9"/>
    <w:rsid w:val="00D42C59"/>
    <w:rsid w:val="00D44837"/>
    <w:rsid w:val="00D47B5A"/>
    <w:rsid w:val="00D518B3"/>
    <w:rsid w:val="00D52313"/>
    <w:rsid w:val="00D52BD2"/>
    <w:rsid w:val="00D53ACE"/>
    <w:rsid w:val="00D54794"/>
    <w:rsid w:val="00D60026"/>
    <w:rsid w:val="00D7018E"/>
    <w:rsid w:val="00D73D0A"/>
    <w:rsid w:val="00D810E6"/>
    <w:rsid w:val="00D8161F"/>
    <w:rsid w:val="00D81821"/>
    <w:rsid w:val="00D86F1B"/>
    <w:rsid w:val="00D90925"/>
    <w:rsid w:val="00D93021"/>
    <w:rsid w:val="00D93DAC"/>
    <w:rsid w:val="00D9779F"/>
    <w:rsid w:val="00DA3C22"/>
    <w:rsid w:val="00DB1245"/>
    <w:rsid w:val="00DB5996"/>
    <w:rsid w:val="00DB5AE0"/>
    <w:rsid w:val="00DC1DF5"/>
    <w:rsid w:val="00DC6917"/>
    <w:rsid w:val="00DD0207"/>
    <w:rsid w:val="00DD4F23"/>
    <w:rsid w:val="00DD5F23"/>
    <w:rsid w:val="00DD609F"/>
    <w:rsid w:val="00DE12FF"/>
    <w:rsid w:val="00DE1781"/>
    <w:rsid w:val="00DE50DA"/>
    <w:rsid w:val="00DF16D5"/>
    <w:rsid w:val="00DF1BCD"/>
    <w:rsid w:val="00DF6B4D"/>
    <w:rsid w:val="00DF7698"/>
    <w:rsid w:val="00DF7C53"/>
    <w:rsid w:val="00E00421"/>
    <w:rsid w:val="00E017C0"/>
    <w:rsid w:val="00E01FA7"/>
    <w:rsid w:val="00E025BE"/>
    <w:rsid w:val="00E0291B"/>
    <w:rsid w:val="00E04D55"/>
    <w:rsid w:val="00E04E83"/>
    <w:rsid w:val="00E04FFD"/>
    <w:rsid w:val="00E0612A"/>
    <w:rsid w:val="00E12F2C"/>
    <w:rsid w:val="00E203FF"/>
    <w:rsid w:val="00E2441C"/>
    <w:rsid w:val="00E25B87"/>
    <w:rsid w:val="00E27059"/>
    <w:rsid w:val="00E27E95"/>
    <w:rsid w:val="00E3011B"/>
    <w:rsid w:val="00E30D27"/>
    <w:rsid w:val="00E31060"/>
    <w:rsid w:val="00E33396"/>
    <w:rsid w:val="00E366D8"/>
    <w:rsid w:val="00E40108"/>
    <w:rsid w:val="00E40675"/>
    <w:rsid w:val="00E41501"/>
    <w:rsid w:val="00E42238"/>
    <w:rsid w:val="00E448DD"/>
    <w:rsid w:val="00E47F56"/>
    <w:rsid w:val="00E559DD"/>
    <w:rsid w:val="00E56EE3"/>
    <w:rsid w:val="00E6590F"/>
    <w:rsid w:val="00E66CD5"/>
    <w:rsid w:val="00E7084D"/>
    <w:rsid w:val="00E70B77"/>
    <w:rsid w:val="00E76858"/>
    <w:rsid w:val="00E77729"/>
    <w:rsid w:val="00E809B0"/>
    <w:rsid w:val="00E83DF8"/>
    <w:rsid w:val="00E84951"/>
    <w:rsid w:val="00E853DB"/>
    <w:rsid w:val="00E86224"/>
    <w:rsid w:val="00E92995"/>
    <w:rsid w:val="00E93FEC"/>
    <w:rsid w:val="00E9668F"/>
    <w:rsid w:val="00EA2F8C"/>
    <w:rsid w:val="00EA64E1"/>
    <w:rsid w:val="00EA6A09"/>
    <w:rsid w:val="00EB0D06"/>
    <w:rsid w:val="00EB1766"/>
    <w:rsid w:val="00EB1E09"/>
    <w:rsid w:val="00EB481D"/>
    <w:rsid w:val="00EB5A25"/>
    <w:rsid w:val="00EB6E49"/>
    <w:rsid w:val="00EC0388"/>
    <w:rsid w:val="00EC5B97"/>
    <w:rsid w:val="00ED020F"/>
    <w:rsid w:val="00ED32AF"/>
    <w:rsid w:val="00ED705D"/>
    <w:rsid w:val="00EE056E"/>
    <w:rsid w:val="00EE36E7"/>
    <w:rsid w:val="00EF7676"/>
    <w:rsid w:val="00F10389"/>
    <w:rsid w:val="00F14CB6"/>
    <w:rsid w:val="00F15CF2"/>
    <w:rsid w:val="00F167C5"/>
    <w:rsid w:val="00F21065"/>
    <w:rsid w:val="00F24EDE"/>
    <w:rsid w:val="00F27FE7"/>
    <w:rsid w:val="00F31E37"/>
    <w:rsid w:val="00F340A9"/>
    <w:rsid w:val="00F442CA"/>
    <w:rsid w:val="00F45B50"/>
    <w:rsid w:val="00F467D4"/>
    <w:rsid w:val="00F46B42"/>
    <w:rsid w:val="00F46D2C"/>
    <w:rsid w:val="00F47534"/>
    <w:rsid w:val="00F51138"/>
    <w:rsid w:val="00F53E16"/>
    <w:rsid w:val="00F54C84"/>
    <w:rsid w:val="00F57976"/>
    <w:rsid w:val="00F60143"/>
    <w:rsid w:val="00F61030"/>
    <w:rsid w:val="00F61EC5"/>
    <w:rsid w:val="00F6238C"/>
    <w:rsid w:val="00F63B05"/>
    <w:rsid w:val="00F6403A"/>
    <w:rsid w:val="00F65D73"/>
    <w:rsid w:val="00F71E66"/>
    <w:rsid w:val="00F72D9D"/>
    <w:rsid w:val="00F73BA2"/>
    <w:rsid w:val="00F76DA9"/>
    <w:rsid w:val="00F81D98"/>
    <w:rsid w:val="00F83517"/>
    <w:rsid w:val="00F86B4C"/>
    <w:rsid w:val="00F96189"/>
    <w:rsid w:val="00F96976"/>
    <w:rsid w:val="00FA165F"/>
    <w:rsid w:val="00FA2BA9"/>
    <w:rsid w:val="00FA2D73"/>
    <w:rsid w:val="00FA6CC0"/>
    <w:rsid w:val="00FA715D"/>
    <w:rsid w:val="00FB08C0"/>
    <w:rsid w:val="00FB14FE"/>
    <w:rsid w:val="00FB3D41"/>
    <w:rsid w:val="00FB636A"/>
    <w:rsid w:val="00FB7697"/>
    <w:rsid w:val="00FC2389"/>
    <w:rsid w:val="00FC2A20"/>
    <w:rsid w:val="00FC4DCF"/>
    <w:rsid w:val="00FD62AE"/>
    <w:rsid w:val="00FD6A07"/>
    <w:rsid w:val="00FD789E"/>
    <w:rsid w:val="00FE07E2"/>
    <w:rsid w:val="00FE29D1"/>
    <w:rsid w:val="00FE353D"/>
    <w:rsid w:val="00FE4FF4"/>
    <w:rsid w:val="00FE51EB"/>
    <w:rsid w:val="00FE5297"/>
    <w:rsid w:val="00FE6453"/>
    <w:rsid w:val="00FF2148"/>
    <w:rsid w:val="00FF274F"/>
    <w:rsid w:val="00FF6E23"/>
    <w:rsid w:val="00FF7CA1"/>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67C1DB-AEB1-4C23-8B64-8927BBEA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A07"/>
    <w:rPr>
      <w:rFonts w:ascii="Arial" w:hAnsi="Arial"/>
      <w:sz w:val="24"/>
    </w:rPr>
  </w:style>
  <w:style w:type="paragraph" w:styleId="1">
    <w:name w:val="heading 1"/>
    <w:basedOn w:val="a"/>
    <w:next w:val="a"/>
    <w:link w:val="10"/>
    <w:uiPriority w:val="99"/>
    <w:qFormat/>
    <w:rsid w:val="00FD6A07"/>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uiPriority w:val="99"/>
    <w:qFormat/>
    <w:rsid w:val="00FD6A07"/>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16D"/>
    <w:rPr>
      <w:rFonts w:ascii="Cambria" w:hAnsi="Cambria" w:cs="Times New Roman"/>
      <w:b/>
      <w:bCs/>
      <w:kern w:val="32"/>
      <w:sz w:val="32"/>
      <w:szCs w:val="32"/>
    </w:rPr>
  </w:style>
  <w:style w:type="character" w:customStyle="1" w:styleId="20">
    <w:name w:val="Заголовок 2 Знак"/>
    <w:link w:val="2"/>
    <w:uiPriority w:val="99"/>
    <w:semiHidden/>
    <w:locked/>
    <w:rsid w:val="0065216D"/>
    <w:rPr>
      <w:rFonts w:ascii="Cambria" w:hAnsi="Cambria" w:cs="Times New Roman"/>
      <w:b/>
      <w:bCs/>
      <w:i/>
      <w:iCs/>
      <w:sz w:val="28"/>
      <w:szCs w:val="28"/>
    </w:rPr>
  </w:style>
  <w:style w:type="paragraph" w:styleId="21">
    <w:name w:val="Body Text 2"/>
    <w:basedOn w:val="a"/>
    <w:link w:val="22"/>
    <w:uiPriority w:val="99"/>
    <w:rsid w:val="00FD6A07"/>
    <w:pPr>
      <w:jc w:val="center"/>
    </w:pPr>
    <w:rPr>
      <w:rFonts w:ascii="Times New Roman" w:hAnsi="Times New Roman"/>
      <w:b/>
      <w:bCs/>
      <w:sz w:val="28"/>
    </w:rPr>
  </w:style>
  <w:style w:type="character" w:customStyle="1" w:styleId="22">
    <w:name w:val="Основной текст 2 Знак"/>
    <w:link w:val="21"/>
    <w:uiPriority w:val="99"/>
    <w:semiHidden/>
    <w:locked/>
    <w:rsid w:val="0065216D"/>
    <w:rPr>
      <w:rFonts w:ascii="Arial" w:hAnsi="Arial" w:cs="Times New Roman"/>
      <w:sz w:val="20"/>
      <w:szCs w:val="20"/>
    </w:rPr>
  </w:style>
  <w:style w:type="paragraph" w:styleId="a3">
    <w:name w:val="header"/>
    <w:basedOn w:val="a"/>
    <w:link w:val="a4"/>
    <w:uiPriority w:val="99"/>
    <w:rsid w:val="00FD6A07"/>
    <w:pPr>
      <w:tabs>
        <w:tab w:val="center" w:pos="4677"/>
        <w:tab w:val="right" w:pos="9355"/>
      </w:tabs>
    </w:pPr>
  </w:style>
  <w:style w:type="character" w:customStyle="1" w:styleId="a4">
    <w:name w:val="Верхний колонтитул Знак"/>
    <w:link w:val="a3"/>
    <w:uiPriority w:val="99"/>
    <w:locked/>
    <w:rsid w:val="008D75E3"/>
    <w:rPr>
      <w:rFonts w:ascii="Arial" w:hAnsi="Arial" w:cs="Times New Roman"/>
      <w:sz w:val="24"/>
    </w:rPr>
  </w:style>
  <w:style w:type="character" w:styleId="a5">
    <w:name w:val="page number"/>
    <w:uiPriority w:val="99"/>
    <w:rsid w:val="00FD6A07"/>
    <w:rPr>
      <w:rFonts w:cs="Times New Roman"/>
    </w:rPr>
  </w:style>
  <w:style w:type="paragraph" w:styleId="a6">
    <w:name w:val="Balloon Text"/>
    <w:basedOn w:val="a"/>
    <w:link w:val="a7"/>
    <w:uiPriority w:val="99"/>
    <w:semiHidden/>
    <w:rsid w:val="00C8018F"/>
    <w:rPr>
      <w:rFonts w:ascii="Tahoma" w:hAnsi="Tahoma" w:cs="Tahoma"/>
      <w:sz w:val="16"/>
      <w:szCs w:val="16"/>
    </w:rPr>
  </w:style>
  <w:style w:type="character" w:customStyle="1" w:styleId="a7">
    <w:name w:val="Текст выноски Знак"/>
    <w:link w:val="a6"/>
    <w:uiPriority w:val="99"/>
    <w:semiHidden/>
    <w:locked/>
    <w:rsid w:val="0065216D"/>
    <w:rPr>
      <w:rFonts w:cs="Times New Roman"/>
      <w:sz w:val="2"/>
    </w:rPr>
  </w:style>
  <w:style w:type="table" w:styleId="a8">
    <w:name w:val="Table Grid"/>
    <w:basedOn w:val="a1"/>
    <w:uiPriority w:val="99"/>
    <w:rsid w:val="001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5931EE"/>
    <w:pPr>
      <w:tabs>
        <w:tab w:val="center" w:pos="4677"/>
        <w:tab w:val="right" w:pos="9355"/>
      </w:tabs>
    </w:pPr>
  </w:style>
  <w:style w:type="character" w:customStyle="1" w:styleId="aa">
    <w:name w:val="Нижний колонтитул Знак"/>
    <w:link w:val="a9"/>
    <w:uiPriority w:val="99"/>
    <w:locked/>
    <w:rsid w:val="00260617"/>
    <w:rPr>
      <w:rFonts w:ascii="Arial" w:hAnsi="Arial" w:cs="Times New Roman"/>
      <w:sz w:val="24"/>
    </w:rPr>
  </w:style>
  <w:style w:type="character" w:styleId="ab">
    <w:name w:val="Hyperlink"/>
    <w:uiPriority w:val="99"/>
    <w:rsid w:val="00B95D78"/>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B2141"/>
    <w:pPr>
      <w:spacing w:before="100" w:beforeAutospacing="1" w:after="100" w:afterAutospacing="1"/>
    </w:pPr>
    <w:rPr>
      <w:rFonts w:ascii="Tahoma" w:hAnsi="Tahoma"/>
      <w:sz w:val="20"/>
      <w:lang w:val="en-US" w:eastAsia="en-US"/>
    </w:rPr>
  </w:style>
  <w:style w:type="character" w:customStyle="1" w:styleId="apple-converted-space">
    <w:name w:val="apple-converted-space"/>
    <w:uiPriority w:val="99"/>
    <w:rsid w:val="007A6978"/>
  </w:style>
  <w:style w:type="paragraph" w:styleId="ac">
    <w:name w:val="List Paragraph"/>
    <w:basedOn w:val="a"/>
    <w:uiPriority w:val="99"/>
    <w:qFormat/>
    <w:rsid w:val="007200D4"/>
    <w:pPr>
      <w:spacing w:after="200" w:line="276" w:lineRule="auto"/>
      <w:ind w:left="720"/>
      <w:contextualSpacing/>
    </w:pPr>
    <w:rPr>
      <w:rFonts w:ascii="Calibri" w:hAnsi="Calibri"/>
      <w:sz w:val="22"/>
      <w:szCs w:val="22"/>
      <w:lang w:eastAsia="en-US"/>
    </w:rPr>
  </w:style>
  <w:style w:type="paragraph" w:styleId="ad">
    <w:name w:val="Normal (Web)"/>
    <w:basedOn w:val="a"/>
    <w:uiPriority w:val="99"/>
    <w:rsid w:val="00EB1766"/>
    <w:pPr>
      <w:spacing w:before="100" w:beforeAutospacing="1" w:after="100" w:afterAutospacing="1"/>
    </w:pPr>
    <w:rPr>
      <w:rFonts w:ascii="Times New Roman" w:hAnsi="Times New Roman"/>
      <w:szCs w:val="24"/>
    </w:rPr>
  </w:style>
  <w:style w:type="character" w:customStyle="1" w:styleId="extended-textshort">
    <w:name w:val="extended-text__short"/>
    <w:uiPriority w:val="99"/>
    <w:rsid w:val="0084257A"/>
    <w:rPr>
      <w:rFonts w:cs="Times New Roman"/>
    </w:rPr>
  </w:style>
  <w:style w:type="paragraph" w:styleId="ae">
    <w:name w:val="No Spacing"/>
    <w:uiPriority w:val="1"/>
    <w:qFormat/>
    <w:rsid w:val="008F4412"/>
    <w:rPr>
      <w:rFonts w:ascii="Arial" w:hAnsi="Arial"/>
      <w:sz w:val="24"/>
    </w:rPr>
  </w:style>
  <w:style w:type="paragraph" w:customStyle="1" w:styleId="11">
    <w:name w:val="Название1"/>
    <w:basedOn w:val="a"/>
    <w:rsid w:val="00C371F4"/>
    <w:pPr>
      <w:suppressLineNumbers/>
      <w:suppressAutoHyphens/>
      <w:autoSpaceDE w:val="0"/>
      <w:spacing w:before="120" w:after="120"/>
    </w:pPr>
    <w:rPr>
      <w:rFonts w:ascii="Times New Roman" w:hAnsi="Times New Roman" w:cs="Tahoma"/>
      <w:i/>
      <w:iCs/>
      <w:szCs w:val="24"/>
      <w:lang w:eastAsia="ar-SA"/>
    </w:rPr>
  </w:style>
  <w:style w:type="paragraph" w:customStyle="1" w:styleId="23">
    <w:name w:val="Знак2"/>
    <w:basedOn w:val="a"/>
    <w:rsid w:val="00C90895"/>
    <w:pPr>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513">
      <w:bodyDiv w:val="1"/>
      <w:marLeft w:val="0"/>
      <w:marRight w:val="0"/>
      <w:marTop w:val="0"/>
      <w:marBottom w:val="0"/>
      <w:divBdr>
        <w:top w:val="none" w:sz="0" w:space="0" w:color="auto"/>
        <w:left w:val="none" w:sz="0" w:space="0" w:color="auto"/>
        <w:bottom w:val="none" w:sz="0" w:space="0" w:color="auto"/>
        <w:right w:val="none" w:sz="0" w:space="0" w:color="auto"/>
      </w:divBdr>
    </w:div>
    <w:div w:id="1023483385">
      <w:bodyDiv w:val="1"/>
      <w:marLeft w:val="0"/>
      <w:marRight w:val="0"/>
      <w:marTop w:val="0"/>
      <w:marBottom w:val="0"/>
      <w:divBdr>
        <w:top w:val="none" w:sz="0" w:space="0" w:color="auto"/>
        <w:left w:val="none" w:sz="0" w:space="0" w:color="auto"/>
        <w:bottom w:val="none" w:sz="0" w:space="0" w:color="auto"/>
        <w:right w:val="none" w:sz="0" w:space="0" w:color="auto"/>
      </w:divBdr>
    </w:div>
    <w:div w:id="1052266566">
      <w:marLeft w:val="0"/>
      <w:marRight w:val="0"/>
      <w:marTop w:val="0"/>
      <w:marBottom w:val="0"/>
      <w:divBdr>
        <w:top w:val="none" w:sz="0" w:space="0" w:color="auto"/>
        <w:left w:val="none" w:sz="0" w:space="0" w:color="auto"/>
        <w:bottom w:val="none" w:sz="0" w:space="0" w:color="auto"/>
        <w:right w:val="none" w:sz="0" w:space="0" w:color="auto"/>
      </w:divBdr>
    </w:div>
    <w:div w:id="1052266569">
      <w:marLeft w:val="0"/>
      <w:marRight w:val="0"/>
      <w:marTop w:val="0"/>
      <w:marBottom w:val="0"/>
      <w:divBdr>
        <w:top w:val="none" w:sz="0" w:space="0" w:color="auto"/>
        <w:left w:val="none" w:sz="0" w:space="0" w:color="auto"/>
        <w:bottom w:val="none" w:sz="0" w:space="0" w:color="auto"/>
        <w:right w:val="none" w:sz="0" w:space="0" w:color="auto"/>
      </w:divBdr>
    </w:div>
    <w:div w:id="1052266570">
      <w:marLeft w:val="0"/>
      <w:marRight w:val="0"/>
      <w:marTop w:val="0"/>
      <w:marBottom w:val="0"/>
      <w:divBdr>
        <w:top w:val="none" w:sz="0" w:space="0" w:color="auto"/>
        <w:left w:val="none" w:sz="0" w:space="0" w:color="auto"/>
        <w:bottom w:val="none" w:sz="0" w:space="0" w:color="auto"/>
        <w:right w:val="none" w:sz="0" w:space="0" w:color="auto"/>
      </w:divBdr>
    </w:div>
    <w:div w:id="1052266572">
      <w:marLeft w:val="0"/>
      <w:marRight w:val="0"/>
      <w:marTop w:val="0"/>
      <w:marBottom w:val="0"/>
      <w:divBdr>
        <w:top w:val="none" w:sz="0" w:space="0" w:color="auto"/>
        <w:left w:val="none" w:sz="0" w:space="0" w:color="auto"/>
        <w:bottom w:val="none" w:sz="0" w:space="0" w:color="auto"/>
        <w:right w:val="none" w:sz="0" w:space="0" w:color="auto"/>
      </w:divBdr>
      <w:divsChild>
        <w:div w:id="1052266568">
          <w:marLeft w:val="0"/>
          <w:marRight w:val="0"/>
          <w:marTop w:val="0"/>
          <w:marBottom w:val="0"/>
          <w:divBdr>
            <w:top w:val="none" w:sz="0" w:space="0" w:color="auto"/>
            <w:left w:val="none" w:sz="0" w:space="0" w:color="auto"/>
            <w:bottom w:val="none" w:sz="0" w:space="0" w:color="auto"/>
            <w:right w:val="none" w:sz="0" w:space="0" w:color="auto"/>
          </w:divBdr>
        </w:div>
        <w:div w:id="1052266571">
          <w:marLeft w:val="0"/>
          <w:marRight w:val="0"/>
          <w:marTop w:val="0"/>
          <w:marBottom w:val="0"/>
          <w:divBdr>
            <w:top w:val="none" w:sz="0" w:space="0" w:color="auto"/>
            <w:left w:val="none" w:sz="0" w:space="0" w:color="auto"/>
            <w:bottom w:val="none" w:sz="0" w:space="0" w:color="auto"/>
            <w:right w:val="none" w:sz="0" w:space="0" w:color="auto"/>
          </w:divBdr>
          <w:divsChild>
            <w:div w:id="1052266567">
              <w:marLeft w:val="0"/>
              <w:marRight w:val="0"/>
              <w:marTop w:val="0"/>
              <w:marBottom w:val="0"/>
              <w:divBdr>
                <w:top w:val="none" w:sz="0" w:space="0" w:color="auto"/>
                <w:left w:val="none" w:sz="0" w:space="0" w:color="auto"/>
                <w:bottom w:val="none" w:sz="0" w:space="0" w:color="auto"/>
                <w:right w:val="none" w:sz="0" w:space="0" w:color="auto"/>
              </w:divBdr>
            </w:div>
            <w:div w:id="1052266573">
              <w:marLeft w:val="0"/>
              <w:marRight w:val="0"/>
              <w:marTop w:val="0"/>
              <w:marBottom w:val="0"/>
              <w:divBdr>
                <w:top w:val="none" w:sz="0" w:space="0" w:color="auto"/>
                <w:left w:val="none" w:sz="0" w:space="0" w:color="auto"/>
                <w:bottom w:val="none" w:sz="0" w:space="0" w:color="auto"/>
                <w:right w:val="none" w:sz="0" w:space="0" w:color="auto"/>
              </w:divBdr>
            </w:div>
            <w:div w:id="1052266574">
              <w:marLeft w:val="0"/>
              <w:marRight w:val="0"/>
              <w:marTop w:val="0"/>
              <w:marBottom w:val="0"/>
              <w:divBdr>
                <w:top w:val="none" w:sz="0" w:space="0" w:color="auto"/>
                <w:left w:val="none" w:sz="0" w:space="0" w:color="auto"/>
                <w:bottom w:val="none" w:sz="0" w:space="0" w:color="auto"/>
                <w:right w:val="none" w:sz="0" w:space="0" w:color="auto"/>
              </w:divBdr>
            </w:div>
            <w:div w:id="1052266577">
              <w:marLeft w:val="709"/>
              <w:marRight w:val="0"/>
              <w:marTop w:val="0"/>
              <w:marBottom w:val="0"/>
              <w:divBdr>
                <w:top w:val="none" w:sz="0" w:space="0" w:color="auto"/>
                <w:left w:val="none" w:sz="0" w:space="0" w:color="auto"/>
                <w:bottom w:val="none" w:sz="0" w:space="0" w:color="auto"/>
                <w:right w:val="none" w:sz="0" w:space="0" w:color="auto"/>
              </w:divBdr>
            </w:div>
            <w:div w:id="1052266578">
              <w:marLeft w:val="0"/>
              <w:marRight w:val="0"/>
              <w:marTop w:val="0"/>
              <w:marBottom w:val="0"/>
              <w:divBdr>
                <w:top w:val="none" w:sz="0" w:space="0" w:color="auto"/>
                <w:left w:val="none" w:sz="0" w:space="0" w:color="auto"/>
                <w:bottom w:val="none" w:sz="0" w:space="0" w:color="auto"/>
                <w:right w:val="none" w:sz="0" w:space="0" w:color="auto"/>
              </w:divBdr>
            </w:div>
            <w:div w:id="1052266579">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052266575">
      <w:marLeft w:val="0"/>
      <w:marRight w:val="0"/>
      <w:marTop w:val="0"/>
      <w:marBottom w:val="0"/>
      <w:divBdr>
        <w:top w:val="none" w:sz="0" w:space="0" w:color="auto"/>
        <w:left w:val="none" w:sz="0" w:space="0" w:color="auto"/>
        <w:bottom w:val="none" w:sz="0" w:space="0" w:color="auto"/>
        <w:right w:val="none" w:sz="0" w:space="0" w:color="auto"/>
      </w:divBdr>
    </w:div>
    <w:div w:id="1052266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103;&#1073;&#1086;&#1074;%20&#1070;.&#1057;\&#1056;&#1072;&#1073;&#1086;&#1095;&#1080;&#1081;%20&#1089;&#1090;&#1086;&#1083;\&#1054;&#1073;&#1088;&#1072;&#1079;&#1077;&#1094;%20&#1055;&#1056;&#1048;&#1050;&#1040;&#104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Образец ПРИКАЗ</Template>
  <TotalTime>619</TotalTime>
  <Pages>1</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Рябов</dc:creator>
  <cp:keywords/>
  <dc:description/>
  <cp:lastModifiedBy>Хакимов О.В</cp:lastModifiedBy>
  <cp:revision>65</cp:revision>
  <cp:lastPrinted>2022-02-07T08:49:00Z</cp:lastPrinted>
  <dcterms:created xsi:type="dcterms:W3CDTF">2019-08-22T07:35:00Z</dcterms:created>
  <dcterms:modified xsi:type="dcterms:W3CDTF">2022-02-08T12:04:00Z</dcterms:modified>
</cp:coreProperties>
</file>